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DDF6" w:themeColor="accent2" w:themeTint="33"/>
  <w:body>
    <w:p w14:paraId="63A2F0FC" w14:textId="77777777" w:rsidR="007E0132" w:rsidRPr="007E0132" w:rsidRDefault="00AA1035" w:rsidP="00AF3E20">
      <w:pPr>
        <w:rPr>
          <w:b/>
          <w:bCs/>
          <w:color w:val="7030A0"/>
          <w:sz w:val="32"/>
          <w:szCs w:val="32"/>
        </w:rPr>
      </w:pPr>
      <w:r w:rsidRPr="007E0132">
        <w:rPr>
          <w:b/>
          <w:bCs/>
          <w:color w:val="7030A0"/>
          <w:sz w:val="32"/>
          <w:szCs w:val="32"/>
        </w:rPr>
        <w:t>Free and confidential services for survivors of intimate partner violence and survivors of sexual assault</w:t>
      </w:r>
      <w:r w:rsidR="007E0132" w:rsidRPr="007E0132">
        <w:rPr>
          <w:b/>
          <w:bCs/>
          <w:color w:val="7030A0"/>
          <w:sz w:val="32"/>
          <w:szCs w:val="32"/>
        </w:rPr>
        <w:t xml:space="preserve">. </w:t>
      </w:r>
    </w:p>
    <w:p w14:paraId="4B5E091E" w14:textId="626B3132" w:rsidR="00AA1035" w:rsidRPr="007E0132" w:rsidRDefault="007E0132" w:rsidP="00AF3E20">
      <w:pPr>
        <w:rPr>
          <w:b/>
          <w:bCs/>
          <w:color w:val="7030A0"/>
          <w:sz w:val="32"/>
          <w:szCs w:val="32"/>
        </w:rPr>
      </w:pPr>
      <w:r w:rsidRPr="007E0132">
        <w:rPr>
          <w:b/>
          <w:bCs/>
          <w:color w:val="7030A0"/>
          <w:sz w:val="32"/>
          <w:szCs w:val="32"/>
        </w:rPr>
        <w:t>Serving Clay, Geary, Marshall, Pottawatomie, and Riley Counties and Fort Riley.</w:t>
      </w:r>
    </w:p>
    <w:p w14:paraId="637EFE80" w14:textId="31AD0DA1" w:rsidR="000263CD" w:rsidRPr="007E0132" w:rsidRDefault="000263CD" w:rsidP="000263CD">
      <w:pPr>
        <w:jc w:val="center"/>
        <w:rPr>
          <w:b/>
          <w:bCs/>
          <w:color w:val="7030A0"/>
          <w:sz w:val="72"/>
          <w:szCs w:val="72"/>
        </w:rPr>
      </w:pPr>
      <w:r w:rsidRPr="007E0132">
        <w:rPr>
          <w:b/>
          <w:bCs/>
          <w:color w:val="7030A0"/>
          <w:sz w:val="72"/>
          <w:szCs w:val="72"/>
        </w:rPr>
        <w:t>YOU ARE NOT ALONE</w:t>
      </w:r>
    </w:p>
    <w:p w14:paraId="248869CD" w14:textId="56DB07EF"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24-Hour Hotlines</w:t>
      </w:r>
    </w:p>
    <w:p w14:paraId="150EBF1A" w14:textId="2BCC3CB5" w:rsidR="007E0132" w:rsidRPr="00AF3E20" w:rsidRDefault="007E0132" w:rsidP="007E0132">
      <w:pPr>
        <w:jc w:val="center"/>
        <w:rPr>
          <w:b/>
          <w:bCs/>
          <w:color w:val="4E1F76" w:themeColor="accent2" w:themeShade="80"/>
          <w:sz w:val="28"/>
          <w:szCs w:val="28"/>
        </w:rPr>
      </w:pPr>
      <w:r w:rsidRPr="00AF3E20">
        <w:rPr>
          <w:b/>
          <w:bCs/>
          <w:color w:val="4E1F76" w:themeColor="accent2" w:themeShade="80"/>
          <w:sz w:val="28"/>
          <w:szCs w:val="28"/>
        </w:rPr>
        <w:t>24-Hour Crisis Intervention</w:t>
      </w:r>
    </w:p>
    <w:p w14:paraId="530B4183" w14:textId="77777777"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Safe Shelter, Food and Subsistence</w:t>
      </w:r>
    </w:p>
    <w:p w14:paraId="748C445B" w14:textId="77777777"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Safety Planning</w:t>
      </w:r>
    </w:p>
    <w:p w14:paraId="16F1A3DB" w14:textId="77777777"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Supportive Counseling</w:t>
      </w:r>
    </w:p>
    <w:p w14:paraId="3FD02668" w14:textId="77777777"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Case Management</w:t>
      </w:r>
    </w:p>
    <w:p w14:paraId="46609404" w14:textId="77777777"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Advocacy</w:t>
      </w:r>
    </w:p>
    <w:p w14:paraId="70ABBC31" w14:textId="77777777"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Children’s Services</w:t>
      </w:r>
    </w:p>
    <w:p w14:paraId="56DC9617" w14:textId="5541C046"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Support Groups for Women and Children</w:t>
      </w:r>
    </w:p>
    <w:p w14:paraId="5E2EEEBE" w14:textId="77777777" w:rsidR="007E0132" w:rsidRPr="007E0132" w:rsidRDefault="007E0132" w:rsidP="007E0132">
      <w:pPr>
        <w:jc w:val="center"/>
        <w:rPr>
          <w:b/>
          <w:bCs/>
          <w:color w:val="4E1F76" w:themeColor="accent2" w:themeShade="80"/>
          <w:sz w:val="28"/>
          <w:szCs w:val="28"/>
        </w:rPr>
      </w:pPr>
      <w:r w:rsidRPr="007E0132">
        <w:rPr>
          <w:b/>
          <w:bCs/>
          <w:color w:val="4E1F76" w:themeColor="accent2" w:themeShade="80"/>
          <w:sz w:val="28"/>
          <w:szCs w:val="28"/>
        </w:rPr>
        <w:t>Assistance with Protection Orders</w:t>
      </w:r>
    </w:p>
    <w:p w14:paraId="6BE84617" w14:textId="4C23AD04" w:rsidR="007E0132" w:rsidRPr="007E0132" w:rsidRDefault="007E0132" w:rsidP="007E0132">
      <w:pPr>
        <w:jc w:val="center"/>
        <w:rPr>
          <w:b/>
          <w:bCs/>
          <w:color w:val="4E1F76" w:themeColor="accent2" w:themeShade="80"/>
          <w:sz w:val="28"/>
          <w:szCs w:val="28"/>
        </w:rPr>
      </w:pPr>
      <w:r w:rsidRPr="00AF3E20">
        <w:rPr>
          <w:b/>
          <w:bCs/>
          <w:color w:val="4E1F76" w:themeColor="accent2" w:themeShade="80"/>
          <w:sz w:val="28"/>
          <w:szCs w:val="28"/>
        </w:rPr>
        <w:t>Referrals</w:t>
      </w:r>
    </w:p>
    <w:p w14:paraId="40CCD1DF" w14:textId="2951E7A7" w:rsidR="00AA1035" w:rsidRDefault="007E0132" w:rsidP="007E0132">
      <w:pPr>
        <w:jc w:val="center"/>
        <w:rPr>
          <w:b/>
          <w:bCs/>
          <w:color w:val="4E1F76" w:themeColor="accent2" w:themeShade="80"/>
          <w:sz w:val="28"/>
          <w:szCs w:val="28"/>
        </w:rPr>
      </w:pPr>
      <w:r w:rsidRPr="007E0132">
        <w:rPr>
          <w:b/>
          <w:bCs/>
          <w:color w:val="4E1F76" w:themeColor="accent2" w:themeShade="80"/>
          <w:sz w:val="28"/>
          <w:szCs w:val="28"/>
        </w:rPr>
        <w:t>Community Education and Training</w:t>
      </w:r>
    </w:p>
    <w:p w14:paraId="4630BC12" w14:textId="3C3DFE03" w:rsidR="00121339" w:rsidRPr="007E0132" w:rsidRDefault="00121339" w:rsidP="007E0132">
      <w:pPr>
        <w:jc w:val="center"/>
        <w:rPr>
          <w:b/>
          <w:bCs/>
          <w:color w:val="4E1F76" w:themeColor="accent2" w:themeShade="80"/>
          <w:sz w:val="36"/>
          <w:szCs w:val="36"/>
        </w:rPr>
      </w:pPr>
      <w:r>
        <w:rPr>
          <w:b/>
          <w:bCs/>
          <w:color w:val="4E1F76" w:themeColor="accent2" w:themeShade="80"/>
          <w:sz w:val="28"/>
          <w:szCs w:val="28"/>
        </w:rPr>
        <w:t>Resources</w:t>
      </w:r>
    </w:p>
    <w:p w14:paraId="1B4498F7" w14:textId="77777777" w:rsidR="000263CD" w:rsidRDefault="000263CD" w:rsidP="00AF3E20">
      <w:pPr>
        <w:rPr>
          <w:b/>
          <w:bCs/>
          <w:color w:val="4E1F76" w:themeColor="accent2" w:themeShade="80"/>
          <w:sz w:val="36"/>
          <w:szCs w:val="36"/>
        </w:rPr>
      </w:pPr>
    </w:p>
    <w:p w14:paraId="6E3BC2F9" w14:textId="19F65C6E"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Services</w:t>
      </w:r>
    </w:p>
    <w:p w14:paraId="05B3C797" w14:textId="5C38F45C" w:rsidR="00AF3E20" w:rsidRPr="00AF3E20" w:rsidRDefault="00AF3E20" w:rsidP="00AF3E20">
      <w:pPr>
        <w:rPr>
          <w:sz w:val="28"/>
          <w:szCs w:val="28"/>
        </w:rPr>
      </w:pPr>
      <w:r w:rsidRPr="00AF3E20">
        <w:rPr>
          <w:sz w:val="28"/>
          <w:szCs w:val="28"/>
        </w:rPr>
        <w:t>Free and confidential services for victims and their children</w:t>
      </w:r>
    </w:p>
    <w:p w14:paraId="5CFCAC84" w14:textId="77777777" w:rsidR="00AF3E20" w:rsidRPr="00AF3E20" w:rsidRDefault="00AF3E20" w:rsidP="00AF3E20">
      <w:pPr>
        <w:rPr>
          <w:b/>
          <w:bCs/>
          <w:color w:val="4E1F76" w:themeColor="accent2" w:themeShade="80"/>
          <w:sz w:val="36"/>
          <w:szCs w:val="36"/>
        </w:rPr>
      </w:pPr>
      <w:bookmarkStart w:id="0" w:name="hotline"/>
      <w:bookmarkEnd w:id="0"/>
      <w:r w:rsidRPr="00AF3E20">
        <w:rPr>
          <w:b/>
          <w:bCs/>
          <w:color w:val="4E1F76" w:themeColor="accent2" w:themeShade="80"/>
          <w:sz w:val="36"/>
          <w:szCs w:val="36"/>
        </w:rPr>
        <w:t>24-Hour Hotlines </w:t>
      </w:r>
    </w:p>
    <w:p w14:paraId="64733ACA" w14:textId="77777777" w:rsidR="00AF3E20" w:rsidRPr="00AF3E20" w:rsidRDefault="00AF3E20" w:rsidP="00AF3E20">
      <w:pPr>
        <w:rPr>
          <w:sz w:val="28"/>
          <w:szCs w:val="28"/>
        </w:rPr>
      </w:pPr>
      <w:r w:rsidRPr="00AF3E20">
        <w:rPr>
          <w:sz w:val="28"/>
          <w:szCs w:val="28"/>
        </w:rPr>
        <w:t>Have you experienced or witnessed intimate partner domestic violence or/and sexual assault, or are you concerned about someone who has?  We are here to support and listen. Our hotline advocates will provide you with information about resources, referrals, safety planning, and more details about our services.  </w:t>
      </w:r>
    </w:p>
    <w:p w14:paraId="33A3345F" w14:textId="77777777" w:rsidR="00AF3E20" w:rsidRPr="00AF3E20" w:rsidRDefault="00AF3E20" w:rsidP="00AF3E20">
      <w:pPr>
        <w:rPr>
          <w:sz w:val="28"/>
          <w:szCs w:val="28"/>
        </w:rPr>
      </w:pPr>
      <w:r w:rsidRPr="00AF3E20">
        <w:rPr>
          <w:sz w:val="28"/>
          <w:szCs w:val="28"/>
        </w:rPr>
        <w:t>Local Hotline - 1-800-727-2785</w:t>
      </w:r>
      <w:r w:rsidRPr="00AF3E20">
        <w:rPr>
          <w:sz w:val="28"/>
          <w:szCs w:val="28"/>
        </w:rPr>
        <w:br/>
        <w:t>Kansas Statewide Hotline - 1-888-363-2287</w:t>
      </w:r>
      <w:r w:rsidRPr="00AF3E20">
        <w:rPr>
          <w:sz w:val="28"/>
          <w:szCs w:val="28"/>
        </w:rPr>
        <w:br/>
        <w:t>Language line available</w:t>
      </w:r>
    </w:p>
    <w:p w14:paraId="171CE3F3" w14:textId="77777777"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24-Hour Crisis Intervention </w:t>
      </w:r>
    </w:p>
    <w:p w14:paraId="4A61A709" w14:textId="77777777" w:rsidR="00AF3E20" w:rsidRPr="00AF3E20" w:rsidRDefault="00AF3E20" w:rsidP="00AF3E20">
      <w:pPr>
        <w:rPr>
          <w:sz w:val="28"/>
          <w:szCs w:val="28"/>
        </w:rPr>
      </w:pPr>
      <w:r w:rsidRPr="00AF3E20">
        <w:rPr>
          <w:sz w:val="28"/>
          <w:szCs w:val="28"/>
        </w:rPr>
        <w:t>You are not alone.</w:t>
      </w:r>
    </w:p>
    <w:p w14:paraId="1F51E23B" w14:textId="77777777" w:rsidR="00AF3E20" w:rsidRPr="00AF3E20" w:rsidRDefault="00AF3E20" w:rsidP="00AF3E20">
      <w:pPr>
        <w:rPr>
          <w:sz w:val="28"/>
          <w:szCs w:val="28"/>
        </w:rPr>
      </w:pPr>
      <w:r w:rsidRPr="00AF3E20">
        <w:rPr>
          <w:sz w:val="28"/>
          <w:szCs w:val="28"/>
        </w:rPr>
        <w:t>We are here for you 24-hours a day, 7 days a week.  If needed we can meet with you no matter what time of the day at a safe location.  </w:t>
      </w:r>
    </w:p>
    <w:p w14:paraId="2360C2BC" w14:textId="77777777" w:rsidR="00AF3E20" w:rsidRPr="00AF3E20" w:rsidRDefault="00AF3E20" w:rsidP="00AF3E20">
      <w:pPr>
        <w:rPr>
          <w:b/>
          <w:bCs/>
          <w:color w:val="4E1F76" w:themeColor="accent2" w:themeShade="80"/>
          <w:sz w:val="36"/>
          <w:szCs w:val="36"/>
        </w:rPr>
      </w:pPr>
      <w:bookmarkStart w:id="1" w:name="shelter"/>
      <w:bookmarkEnd w:id="1"/>
      <w:r w:rsidRPr="00AF3E20">
        <w:rPr>
          <w:b/>
          <w:bCs/>
          <w:color w:val="4E1F76" w:themeColor="accent2" w:themeShade="80"/>
          <w:sz w:val="36"/>
          <w:szCs w:val="36"/>
        </w:rPr>
        <w:t>Safe Shelter, Food and Subsistence</w:t>
      </w:r>
    </w:p>
    <w:p w14:paraId="521B5CD8" w14:textId="77777777" w:rsidR="00AF3E20" w:rsidRPr="00AF3E20" w:rsidRDefault="00AF3E20" w:rsidP="00AF3E20">
      <w:pPr>
        <w:rPr>
          <w:sz w:val="28"/>
          <w:szCs w:val="28"/>
        </w:rPr>
      </w:pPr>
      <w:r w:rsidRPr="00AF3E20">
        <w:rPr>
          <w:sz w:val="28"/>
          <w:szCs w:val="28"/>
        </w:rPr>
        <w:t>The Crisis Center’s shelter offers a safe place for domestic violence and sexual assault victims and their children to heal.  </w:t>
      </w:r>
      <w:r w:rsidRPr="00AF3E20">
        <w:rPr>
          <w:b/>
          <w:bCs/>
          <w:sz w:val="28"/>
          <w:szCs w:val="28"/>
        </w:rPr>
        <w:t>The location of this shelter is confidential for the safety of our clients</w:t>
      </w:r>
      <w:r w:rsidRPr="00AF3E20">
        <w:rPr>
          <w:sz w:val="28"/>
          <w:szCs w:val="28"/>
        </w:rPr>
        <w:t>.</w:t>
      </w:r>
    </w:p>
    <w:p w14:paraId="7EC5AD4C" w14:textId="77777777" w:rsidR="00AF3E20" w:rsidRPr="00AF3E20" w:rsidRDefault="00AF3E20" w:rsidP="00AF3E20">
      <w:pPr>
        <w:rPr>
          <w:sz w:val="28"/>
          <w:szCs w:val="28"/>
        </w:rPr>
      </w:pPr>
      <w:r w:rsidRPr="00AF3E20">
        <w:rPr>
          <w:sz w:val="28"/>
          <w:szCs w:val="28"/>
        </w:rPr>
        <w:t>The shelter provides a safe and healing atmosphere. All services are free and confidential. Our shelter offers several common areas including the living/dining area, kitchen, playroom, and outside space.  While in shelter the Center will provide food, clothing, and toiletries at no cost. </w:t>
      </w:r>
    </w:p>
    <w:p w14:paraId="00962CDB" w14:textId="6EE299C3" w:rsidR="00AF3E20" w:rsidRPr="00AF3E20" w:rsidRDefault="00AF3E20" w:rsidP="00AF3E20">
      <w:pPr>
        <w:rPr>
          <w:sz w:val="28"/>
          <w:szCs w:val="28"/>
        </w:rPr>
      </w:pPr>
      <w:r w:rsidRPr="00AF3E20">
        <w:rPr>
          <w:sz w:val="28"/>
          <w:szCs w:val="28"/>
        </w:rPr>
        <w:t>Each resident is assigned to an advocate when they enter shelter. Advocates provide help with attaining goals, referrals, and counseling.  Residents and their children have t</w:t>
      </w:r>
      <w:r w:rsidR="00AA1035">
        <w:rPr>
          <w:sz w:val="28"/>
          <w:szCs w:val="28"/>
        </w:rPr>
        <w:t>he</w:t>
      </w:r>
      <w:r w:rsidRPr="00AF3E20">
        <w:rPr>
          <w:sz w:val="28"/>
          <w:szCs w:val="28"/>
        </w:rPr>
        <w:t xml:space="preserve"> opportunity to attend support groups.</w:t>
      </w:r>
    </w:p>
    <w:p w14:paraId="6C977B8E" w14:textId="0631B2D9" w:rsidR="00AF3E20" w:rsidRPr="00AA1035" w:rsidRDefault="00AF3E20" w:rsidP="00AF3E20">
      <w:pPr>
        <w:rPr>
          <w:sz w:val="28"/>
          <w:szCs w:val="28"/>
        </w:rPr>
      </w:pPr>
      <w:r w:rsidRPr="00AF3E20">
        <w:rPr>
          <w:sz w:val="28"/>
          <w:szCs w:val="28"/>
        </w:rPr>
        <w:lastRenderedPageBreak/>
        <w:t>Our shelter is open 24-hours a day, 365 days a year.  Our shelter staff is there to help you begin to heal from abuse and to create a life that is free from violence.     </w:t>
      </w:r>
      <w:bookmarkStart w:id="2" w:name="safety-planning"/>
      <w:bookmarkEnd w:id="2"/>
    </w:p>
    <w:p w14:paraId="654F8137" w14:textId="10036071"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Safety Planning</w:t>
      </w:r>
    </w:p>
    <w:p w14:paraId="361D0FC2" w14:textId="77777777" w:rsidR="00AF3E20" w:rsidRPr="00AF3E20" w:rsidRDefault="00AF3E20" w:rsidP="00AF3E20">
      <w:pPr>
        <w:rPr>
          <w:sz w:val="28"/>
          <w:szCs w:val="28"/>
        </w:rPr>
      </w:pPr>
      <w:r w:rsidRPr="00AF3E20">
        <w:rPr>
          <w:b/>
          <w:bCs/>
          <w:sz w:val="28"/>
          <w:szCs w:val="28"/>
        </w:rPr>
        <w:t xml:space="preserve">If you are in immediate </w:t>
      </w:r>
      <w:proofErr w:type="gramStart"/>
      <w:r w:rsidRPr="00AF3E20">
        <w:rPr>
          <w:b/>
          <w:bCs/>
          <w:sz w:val="28"/>
          <w:szCs w:val="28"/>
        </w:rPr>
        <w:t>danger</w:t>
      </w:r>
      <w:proofErr w:type="gramEnd"/>
      <w:r w:rsidRPr="00AF3E20">
        <w:rPr>
          <w:b/>
          <w:bCs/>
          <w:sz w:val="28"/>
          <w:szCs w:val="28"/>
        </w:rPr>
        <w:t xml:space="preserve"> call 911!</w:t>
      </w:r>
    </w:p>
    <w:p w14:paraId="13F24F82" w14:textId="77777777" w:rsidR="00AF3E20" w:rsidRPr="00AF3E20" w:rsidRDefault="00AF3E20" w:rsidP="00AF3E20">
      <w:pPr>
        <w:rPr>
          <w:sz w:val="28"/>
          <w:szCs w:val="28"/>
        </w:rPr>
      </w:pPr>
      <w:r w:rsidRPr="00AF3E20">
        <w:rPr>
          <w:sz w:val="28"/>
          <w:szCs w:val="28"/>
        </w:rPr>
        <w:t>Your advocate will work with you on a comprehensive safety plan for you, your children, and your pets because safety planning should be unique to your individual experience. </w:t>
      </w:r>
    </w:p>
    <w:p w14:paraId="51E0F362" w14:textId="77777777"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Supportive Counseling</w:t>
      </w:r>
    </w:p>
    <w:p w14:paraId="3DE5E98B" w14:textId="77777777" w:rsidR="00AF3E20" w:rsidRPr="00AF3E20" w:rsidRDefault="00AF3E20" w:rsidP="00AF3E20">
      <w:pPr>
        <w:rPr>
          <w:sz w:val="28"/>
          <w:szCs w:val="28"/>
        </w:rPr>
      </w:pPr>
      <w:r w:rsidRPr="00AF3E20">
        <w:rPr>
          <w:sz w:val="28"/>
          <w:szCs w:val="28"/>
        </w:rPr>
        <w:t>Our advocates are available to give support, listen and process in a non-judgmental safe environment</w:t>
      </w:r>
    </w:p>
    <w:p w14:paraId="383D4566" w14:textId="77777777"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Case Management</w:t>
      </w:r>
    </w:p>
    <w:p w14:paraId="219C33F9" w14:textId="77777777" w:rsidR="00AF3E20" w:rsidRPr="00AF3E20" w:rsidRDefault="00AF3E20" w:rsidP="00AF3E20">
      <w:pPr>
        <w:rPr>
          <w:sz w:val="28"/>
          <w:szCs w:val="28"/>
        </w:rPr>
      </w:pPr>
      <w:r w:rsidRPr="00AF3E20">
        <w:rPr>
          <w:sz w:val="28"/>
          <w:szCs w:val="28"/>
        </w:rPr>
        <w:t>Our advocates will work with you directly on a plan to ensure you receive a full range of services as needed.  We can provide referrals, personal advocacy, accompaniment support, develop safety plans and assist with protection order needs.  </w:t>
      </w:r>
    </w:p>
    <w:p w14:paraId="008289BD" w14:textId="77777777" w:rsidR="00AF3E20" w:rsidRPr="00AF3E20" w:rsidRDefault="00AF3E20" w:rsidP="00AF3E20">
      <w:pPr>
        <w:rPr>
          <w:b/>
          <w:bCs/>
          <w:color w:val="4E1F76" w:themeColor="accent2" w:themeShade="80"/>
          <w:sz w:val="36"/>
          <w:szCs w:val="36"/>
        </w:rPr>
      </w:pPr>
      <w:bookmarkStart w:id="3" w:name="advocacy"/>
      <w:bookmarkEnd w:id="3"/>
      <w:r w:rsidRPr="00AF3E20">
        <w:rPr>
          <w:b/>
          <w:bCs/>
          <w:color w:val="4E1F76" w:themeColor="accent2" w:themeShade="80"/>
          <w:sz w:val="36"/>
          <w:szCs w:val="36"/>
        </w:rPr>
        <w:t>Advocacy</w:t>
      </w:r>
    </w:p>
    <w:p w14:paraId="2AEAC691" w14:textId="77777777" w:rsidR="00AF3E20" w:rsidRPr="00AF3E20" w:rsidRDefault="00AF3E20" w:rsidP="00AF3E20">
      <w:pPr>
        <w:rPr>
          <w:sz w:val="28"/>
          <w:szCs w:val="28"/>
        </w:rPr>
      </w:pPr>
      <w:r w:rsidRPr="00AF3E20">
        <w:rPr>
          <w:sz w:val="28"/>
          <w:szCs w:val="28"/>
        </w:rPr>
        <w:t>All clients, if you stay in our shelter or receive services as a non-residential client, you will be assigned to a specific advocate.  The advocate will assist and guide you through your journey by providing you with emotional support, victims’ rights information, help in finding needed resources, and assistance in filling crime victim-related forms</w:t>
      </w:r>
    </w:p>
    <w:p w14:paraId="0BD07748" w14:textId="77777777"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Children’s Services</w:t>
      </w:r>
    </w:p>
    <w:p w14:paraId="577CB286" w14:textId="77777777" w:rsidR="00AF3E20" w:rsidRPr="00AF3E20" w:rsidRDefault="00AF3E20" w:rsidP="00AF3E20">
      <w:pPr>
        <w:rPr>
          <w:sz w:val="28"/>
          <w:szCs w:val="28"/>
        </w:rPr>
      </w:pPr>
      <w:r w:rsidRPr="00AF3E20">
        <w:rPr>
          <w:sz w:val="28"/>
          <w:szCs w:val="28"/>
        </w:rPr>
        <w:t>Domestic violence is a direct physical threat to children, as well as a mental and emotional one. It can impact their ability to learn, harm their emotional maturity, damage relationships, and influence actions in the future.  Our Parent-Child Advocate focuses on the needs of children. The Parent-Child Advocate works with clients to address and find resources for their children.</w:t>
      </w:r>
    </w:p>
    <w:p w14:paraId="65D9AB10" w14:textId="73E7103F" w:rsidR="00AF3E20" w:rsidRDefault="00AF3E20" w:rsidP="00AF3E20">
      <w:pPr>
        <w:rPr>
          <w:b/>
          <w:bCs/>
          <w:color w:val="4E1F76" w:themeColor="accent2" w:themeShade="80"/>
          <w:sz w:val="36"/>
          <w:szCs w:val="36"/>
        </w:rPr>
      </w:pPr>
      <w:r w:rsidRPr="00AF3E20">
        <w:rPr>
          <w:b/>
          <w:bCs/>
          <w:color w:val="4E1F76" w:themeColor="accent2" w:themeShade="80"/>
          <w:sz w:val="36"/>
          <w:szCs w:val="36"/>
        </w:rPr>
        <w:lastRenderedPageBreak/>
        <w:t xml:space="preserve">Support Groups for Women and Children </w:t>
      </w:r>
    </w:p>
    <w:p w14:paraId="524D84C2" w14:textId="77777777" w:rsidR="00121339" w:rsidRDefault="00AF3E20" w:rsidP="00AF3E20">
      <w:pPr>
        <w:rPr>
          <w:sz w:val="28"/>
          <w:szCs w:val="28"/>
        </w:rPr>
      </w:pPr>
      <w:r w:rsidRPr="00AF3E20">
        <w:rPr>
          <w:sz w:val="28"/>
          <w:szCs w:val="28"/>
        </w:rPr>
        <w:t xml:space="preserve">We offer support groups in a safe and confidential space to connect with other survivors and help victims cope with domestic violence while building healthy </w:t>
      </w:r>
    </w:p>
    <w:p w14:paraId="6A846804" w14:textId="509A80D6" w:rsidR="00AF3E20" w:rsidRPr="00AF3E20" w:rsidRDefault="00AF3E20" w:rsidP="00AF3E20">
      <w:pPr>
        <w:rPr>
          <w:sz w:val="28"/>
          <w:szCs w:val="28"/>
        </w:rPr>
      </w:pPr>
      <w:r w:rsidRPr="00AF3E20">
        <w:rPr>
          <w:sz w:val="28"/>
          <w:szCs w:val="28"/>
        </w:rPr>
        <w:t>relationships and friendships.   Support groups are facilitated by students in the Couple and Family Therapy program of Kansas State University.</w:t>
      </w:r>
    </w:p>
    <w:p w14:paraId="74974E2C" w14:textId="77777777"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Assistance with Protection Orders</w:t>
      </w:r>
    </w:p>
    <w:p w14:paraId="6B9EDD53" w14:textId="77777777" w:rsidR="00AF3E20" w:rsidRPr="00AF3E20" w:rsidRDefault="00AF3E20" w:rsidP="00AF3E20">
      <w:pPr>
        <w:rPr>
          <w:sz w:val="28"/>
          <w:szCs w:val="28"/>
        </w:rPr>
      </w:pPr>
      <w:r w:rsidRPr="00AF3E20">
        <w:rPr>
          <w:sz w:val="28"/>
          <w:szCs w:val="28"/>
        </w:rPr>
        <w:t>An advocate will explain the protection order process and help you decide if this step will be the right way for your situation. The advocate will guide you through the paperwork and accompany you during the court hearing. </w:t>
      </w:r>
    </w:p>
    <w:p w14:paraId="489DB65B" w14:textId="77777777"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Referrals</w:t>
      </w:r>
    </w:p>
    <w:p w14:paraId="6569AEFA" w14:textId="77777777" w:rsidR="00AF3E20" w:rsidRPr="00AF3E20" w:rsidRDefault="00AF3E20" w:rsidP="00AF3E20">
      <w:pPr>
        <w:rPr>
          <w:sz w:val="28"/>
          <w:szCs w:val="28"/>
        </w:rPr>
      </w:pPr>
      <w:r w:rsidRPr="00AF3E20">
        <w:rPr>
          <w:sz w:val="28"/>
          <w:szCs w:val="28"/>
        </w:rPr>
        <w:t>After speaking with our advocate referrals to other local agencies may be offered.  Referrals are specific to each client’s needs.</w:t>
      </w:r>
    </w:p>
    <w:p w14:paraId="226A9892" w14:textId="77777777" w:rsidR="00AF3E20" w:rsidRPr="00AF3E20" w:rsidRDefault="00AF3E20" w:rsidP="00AF3E20">
      <w:pPr>
        <w:rPr>
          <w:b/>
          <w:bCs/>
          <w:color w:val="4E1F76" w:themeColor="accent2" w:themeShade="80"/>
          <w:sz w:val="36"/>
          <w:szCs w:val="36"/>
        </w:rPr>
      </w:pPr>
      <w:r w:rsidRPr="00AF3E20">
        <w:rPr>
          <w:b/>
          <w:bCs/>
          <w:color w:val="4E1F76" w:themeColor="accent2" w:themeShade="80"/>
          <w:sz w:val="36"/>
          <w:szCs w:val="36"/>
        </w:rPr>
        <w:t>Community Education and Training</w:t>
      </w:r>
    </w:p>
    <w:p w14:paraId="6E6BD428" w14:textId="77777777" w:rsidR="00AF3E20" w:rsidRPr="00AF3E20" w:rsidRDefault="00AF3E20" w:rsidP="00AF3E20">
      <w:pPr>
        <w:rPr>
          <w:sz w:val="28"/>
          <w:szCs w:val="28"/>
        </w:rPr>
      </w:pPr>
      <w:r w:rsidRPr="00AF3E20">
        <w:rPr>
          <w:sz w:val="28"/>
          <w:szCs w:val="28"/>
        </w:rPr>
        <w:t>The Crisis Center provides educational programs to churches, schools, and civic groups, and specialized training to professional associations and employee groups. For information, call (785) 539-7935.</w:t>
      </w:r>
    </w:p>
    <w:p w14:paraId="157D21E1" w14:textId="77777777" w:rsidR="000263CD" w:rsidRDefault="000263CD"/>
    <w:p w14:paraId="67A866A1" w14:textId="3302BEC7" w:rsidR="007B5A84" w:rsidRDefault="008157F7">
      <w:r>
        <w:rPr>
          <w:noProof/>
        </w:rPr>
        <mc:AlternateContent>
          <mc:Choice Requires="wps">
            <w:drawing>
              <wp:anchor distT="0" distB="0" distL="114300" distR="114300" simplePos="0" relativeHeight="251665408" behindDoc="0" locked="0" layoutInCell="1" allowOverlap="1" wp14:anchorId="599C4C9D" wp14:editId="41EC3361">
                <wp:simplePos x="0" y="0"/>
                <wp:positionH relativeFrom="column">
                  <wp:posOffset>3971925</wp:posOffset>
                </wp:positionH>
                <wp:positionV relativeFrom="paragraph">
                  <wp:posOffset>780415</wp:posOffset>
                </wp:positionV>
                <wp:extent cx="438150" cy="390525"/>
                <wp:effectExtent l="38100" t="38100" r="38100" b="47625"/>
                <wp:wrapNone/>
                <wp:docPr id="5" name="Star: 5 Points 5"/>
                <wp:cNvGraphicFramePr/>
                <a:graphic xmlns:a="http://schemas.openxmlformats.org/drawingml/2006/main">
                  <a:graphicData uri="http://schemas.microsoft.com/office/word/2010/wordprocessingShape">
                    <wps:wsp>
                      <wps:cNvSpPr/>
                      <wps:spPr>
                        <a:xfrm>
                          <a:off x="0" y="0"/>
                          <a:ext cx="438150" cy="390525"/>
                        </a:xfrm>
                        <a:prstGeom prst="star5">
                          <a:avLst/>
                        </a:prstGeom>
                        <a:solidFill>
                          <a:srgbClr val="92278F"/>
                        </a:solidFill>
                        <a:ln w="12700" cap="flat" cmpd="sng" algn="ctr">
                          <a:solidFill>
                            <a:srgbClr val="92278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37C4B" id="Star: 5 Points 5" o:spid="_x0000_s1026" style="position:absolute;margin-left:312.75pt;margin-top:61.45pt;width:34.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" path="m,149167r167359,1l219075,r51716,149168l438150,149167,302753,241357r51718,149167l219075,298332,83679,390524,135397,241357,,149167xe" fillcolor="#92278f" strokecolor="#6a1a68" strokeweight="1pt">
                <v:stroke joinstyle="miter"/>
                <v:path arrowok="t" o:connecttype="custom" o:connectlocs="0,149167;167359,149168;219075,0;270791,149168;438150,149167;302753,241357;354471,390524;219075,298332;83679,390524;135397,241357;0,149167"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20EE0463" wp14:editId="75A7CD2C">
                <wp:simplePos x="0" y="0"/>
                <wp:positionH relativeFrom="column">
                  <wp:posOffset>3248025</wp:posOffset>
                </wp:positionH>
                <wp:positionV relativeFrom="paragraph">
                  <wp:posOffset>782955</wp:posOffset>
                </wp:positionV>
                <wp:extent cx="438150" cy="390525"/>
                <wp:effectExtent l="38100" t="38100" r="38100" b="47625"/>
                <wp:wrapNone/>
                <wp:docPr id="2" name="Star: 5 Points 2"/>
                <wp:cNvGraphicFramePr/>
                <a:graphic xmlns:a="http://schemas.openxmlformats.org/drawingml/2006/main">
                  <a:graphicData uri="http://schemas.microsoft.com/office/word/2010/wordprocessingShape">
                    <wps:wsp>
                      <wps:cNvSpPr/>
                      <wps:spPr>
                        <a:xfrm>
                          <a:off x="0" y="0"/>
                          <a:ext cx="438150"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49866A" id="Star: 5 Points 2" o:spid="_x0000_s1026" style="position:absolute;margin-left:255.75pt;margin-top:61.65pt;width:34.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" path="m,149167r167359,1l219075,r51716,149168l438150,149167,302753,241357r51718,149167l219075,298332,83679,390524,135397,241357,,149167xe" fillcolor="#92278f [3204]" strokecolor="#481346 [1604]" strokeweight="1pt">
                <v:stroke joinstyle="miter"/>
                <v:path arrowok="t" o:connecttype="custom" o:connectlocs="0,149167;167359,149168;219075,0;270791,149168;438150,149167;302753,241357;354471,390524;219075,298332;83679,390524;135397,241357;0,149167"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60FD1BAB" wp14:editId="7AF8A8C3">
                <wp:simplePos x="0" y="0"/>
                <wp:positionH relativeFrom="column">
                  <wp:posOffset>2533650</wp:posOffset>
                </wp:positionH>
                <wp:positionV relativeFrom="paragraph">
                  <wp:posOffset>789940</wp:posOffset>
                </wp:positionV>
                <wp:extent cx="438150" cy="390525"/>
                <wp:effectExtent l="38100" t="38100" r="38100" b="47625"/>
                <wp:wrapNone/>
                <wp:docPr id="3" name="Star: 5 Points 3"/>
                <wp:cNvGraphicFramePr/>
                <a:graphic xmlns:a="http://schemas.openxmlformats.org/drawingml/2006/main">
                  <a:graphicData uri="http://schemas.microsoft.com/office/word/2010/wordprocessingShape">
                    <wps:wsp>
                      <wps:cNvSpPr/>
                      <wps:spPr>
                        <a:xfrm>
                          <a:off x="0" y="0"/>
                          <a:ext cx="438150" cy="390525"/>
                        </a:xfrm>
                        <a:prstGeom prst="star5">
                          <a:avLst/>
                        </a:prstGeom>
                        <a:solidFill>
                          <a:srgbClr val="92278F"/>
                        </a:solidFill>
                        <a:ln w="12700" cap="flat" cmpd="sng" algn="ctr">
                          <a:solidFill>
                            <a:srgbClr val="92278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C16866" id="Star: 5 Points 3" o:spid="_x0000_s1026" style="position:absolute;margin-left:199.5pt;margin-top:62.2pt;width:34.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" path="m,149167r167359,1l219075,r51716,149168l438150,149167,302753,241357r51718,149167l219075,298332,83679,390524,135397,241357,,149167xe" fillcolor="#92278f" strokecolor="#6a1a68" strokeweight="1pt">
                <v:stroke joinstyle="miter"/>
                <v:path arrowok="t" o:connecttype="custom" o:connectlocs="0,149167;167359,149168;219075,0;270791,149168;438150,149167;302753,241357;354471,390524;219075,298332;83679,390524;135397,241357;0,149167" o:connectangles="0,0,0,0,0,0,0,0,0,0,0"/>
              </v:shape>
            </w:pict>
          </mc:Fallback>
        </mc:AlternateContent>
      </w:r>
      <w:r>
        <w:rPr>
          <w:noProof/>
        </w:rPr>
        <mc:AlternateContent>
          <mc:Choice Requires="wps">
            <w:drawing>
              <wp:anchor distT="0" distB="0" distL="114300" distR="114300" simplePos="0" relativeHeight="251663360" behindDoc="0" locked="0" layoutInCell="1" allowOverlap="1" wp14:anchorId="04881BD5" wp14:editId="1FAD0395">
                <wp:simplePos x="0" y="0"/>
                <wp:positionH relativeFrom="column">
                  <wp:posOffset>1809750</wp:posOffset>
                </wp:positionH>
                <wp:positionV relativeFrom="paragraph">
                  <wp:posOffset>799465</wp:posOffset>
                </wp:positionV>
                <wp:extent cx="438150" cy="390525"/>
                <wp:effectExtent l="38100" t="38100" r="38100" b="47625"/>
                <wp:wrapNone/>
                <wp:docPr id="4" name="Star: 5 Points 4"/>
                <wp:cNvGraphicFramePr/>
                <a:graphic xmlns:a="http://schemas.openxmlformats.org/drawingml/2006/main">
                  <a:graphicData uri="http://schemas.microsoft.com/office/word/2010/wordprocessingShape">
                    <wps:wsp>
                      <wps:cNvSpPr/>
                      <wps:spPr>
                        <a:xfrm>
                          <a:off x="0" y="0"/>
                          <a:ext cx="438150" cy="390525"/>
                        </a:xfrm>
                        <a:prstGeom prst="star5">
                          <a:avLst/>
                        </a:prstGeom>
                        <a:solidFill>
                          <a:srgbClr val="92278F"/>
                        </a:solidFill>
                        <a:ln w="12700" cap="flat" cmpd="sng" algn="ctr">
                          <a:solidFill>
                            <a:srgbClr val="92278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0621C" id="Star: 5 Points 4" o:spid="_x0000_s1026" style="position:absolute;margin-left:142.5pt;margin-top:62.95pt;width:34.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" path="m,149167r167359,1l219075,r51716,149168l438150,149167,302753,241357r51718,149167l219075,298332,83679,390524,135397,241357,,149167xe" fillcolor="#92278f" strokecolor="#6a1a68" strokeweight="1pt">
                <v:stroke joinstyle="miter"/>
                <v:path arrowok="t" o:connecttype="custom" o:connectlocs="0,149167;167359,149168;219075,0;270791,149168;438150,149167;302753,241357;354471,390524;219075,298332;83679,390524;135397,241357;0,149167" o:connectangles="0,0,0,0,0,0,0,0,0,0,0"/>
              </v:shape>
            </w:pict>
          </mc:Fallback>
        </mc:AlternateContent>
      </w:r>
    </w:p>
    <w:p w14:paraId="3EBA944A" w14:textId="16D7BC38" w:rsidR="000263CD" w:rsidRPr="000263CD" w:rsidRDefault="000263CD" w:rsidP="000263CD"/>
    <w:p w14:paraId="6D5C61F2" w14:textId="5A635C8A" w:rsidR="000263CD" w:rsidRDefault="000263CD" w:rsidP="000263CD"/>
    <w:p w14:paraId="37DE9F91" w14:textId="70BCACCE" w:rsidR="000263CD" w:rsidRDefault="000263CD" w:rsidP="000263CD">
      <w:pPr>
        <w:tabs>
          <w:tab w:val="left" w:pos="7140"/>
        </w:tabs>
      </w:pPr>
      <w:r>
        <w:tab/>
      </w:r>
    </w:p>
    <w:p w14:paraId="113E5E0A" w14:textId="1D9A4BAF" w:rsidR="000263CD" w:rsidRDefault="000263CD" w:rsidP="000263CD">
      <w:pPr>
        <w:tabs>
          <w:tab w:val="left" w:pos="7140"/>
        </w:tabs>
      </w:pPr>
    </w:p>
    <w:p w14:paraId="4279D539" w14:textId="56F5C4CC" w:rsidR="000263CD" w:rsidRDefault="000263CD" w:rsidP="000263CD">
      <w:pPr>
        <w:tabs>
          <w:tab w:val="left" w:pos="7140"/>
        </w:tabs>
      </w:pPr>
    </w:p>
    <w:p w14:paraId="2D8B9ED3" w14:textId="1E352B65" w:rsidR="000263CD" w:rsidRDefault="000263CD" w:rsidP="000263CD">
      <w:pPr>
        <w:tabs>
          <w:tab w:val="left" w:pos="7140"/>
        </w:tabs>
      </w:pPr>
    </w:p>
    <w:p w14:paraId="4CB8554E" w14:textId="1C9B4D64" w:rsidR="000263CD" w:rsidRDefault="000263CD" w:rsidP="000263CD">
      <w:pPr>
        <w:tabs>
          <w:tab w:val="left" w:pos="7140"/>
        </w:tabs>
      </w:pPr>
    </w:p>
    <w:p w14:paraId="3143B203" w14:textId="31468D3C" w:rsidR="000263CD" w:rsidRDefault="000263CD" w:rsidP="000263CD">
      <w:pPr>
        <w:tabs>
          <w:tab w:val="left" w:pos="7140"/>
        </w:tabs>
      </w:pPr>
    </w:p>
    <w:p w14:paraId="7AA50FF5" w14:textId="77777777" w:rsidR="00121339" w:rsidRDefault="00121339" w:rsidP="000263CD">
      <w:pPr>
        <w:tabs>
          <w:tab w:val="left" w:pos="7140"/>
        </w:tabs>
      </w:pPr>
    </w:p>
    <w:p w14:paraId="5A90EA7F" w14:textId="5938EBF0" w:rsidR="000263CD" w:rsidRDefault="000263CD" w:rsidP="000263CD">
      <w:pPr>
        <w:rPr>
          <w:b/>
          <w:bCs/>
          <w:color w:val="4E1F76" w:themeColor="accent2" w:themeShade="80"/>
          <w:sz w:val="36"/>
          <w:szCs w:val="36"/>
        </w:rPr>
      </w:pPr>
      <w:r>
        <w:rPr>
          <w:b/>
          <w:bCs/>
          <w:color w:val="4E1F76" w:themeColor="accent2" w:themeShade="80"/>
          <w:sz w:val="36"/>
          <w:szCs w:val="36"/>
        </w:rPr>
        <w:lastRenderedPageBreak/>
        <w:t>Resources</w:t>
      </w:r>
    </w:p>
    <w:p w14:paraId="302F76E3" w14:textId="77777777" w:rsidR="000263CD" w:rsidRPr="000263CD" w:rsidRDefault="000263CD" w:rsidP="000263CD">
      <w:pPr>
        <w:tabs>
          <w:tab w:val="left" w:pos="7140"/>
        </w:tabs>
        <w:rPr>
          <w:b/>
          <w:bCs/>
          <w:sz w:val="28"/>
          <w:szCs w:val="28"/>
        </w:rPr>
      </w:pPr>
      <w:r w:rsidRPr="000263CD">
        <w:rPr>
          <w:b/>
          <w:bCs/>
          <w:sz w:val="28"/>
          <w:szCs w:val="28"/>
        </w:rPr>
        <w:t>Other Organizations</w:t>
      </w:r>
    </w:p>
    <w:p w14:paraId="27F0B124" w14:textId="77777777" w:rsidR="000263CD" w:rsidRPr="000263CD" w:rsidRDefault="000263CD" w:rsidP="000263CD">
      <w:pPr>
        <w:numPr>
          <w:ilvl w:val="0"/>
          <w:numId w:val="1"/>
        </w:numPr>
        <w:tabs>
          <w:tab w:val="left" w:pos="7140"/>
        </w:tabs>
        <w:rPr>
          <w:sz w:val="28"/>
          <w:szCs w:val="28"/>
        </w:rPr>
      </w:pPr>
      <w:hyperlink r:id="rId7" w:tgtFrame="_blank" w:history="1">
        <w:r w:rsidRPr="000263CD">
          <w:rPr>
            <w:rStyle w:val="Hyperlink"/>
            <w:sz w:val="28"/>
            <w:szCs w:val="28"/>
          </w:rPr>
          <w:t>KCSDV</w:t>
        </w:r>
      </w:hyperlink>
      <w:r w:rsidRPr="000263CD">
        <w:rPr>
          <w:sz w:val="28"/>
          <w:szCs w:val="28"/>
        </w:rPr>
        <w:t>  </w:t>
      </w:r>
    </w:p>
    <w:p w14:paraId="57C88147" w14:textId="77777777" w:rsidR="000263CD" w:rsidRPr="000263CD" w:rsidRDefault="000263CD" w:rsidP="000263CD">
      <w:pPr>
        <w:numPr>
          <w:ilvl w:val="0"/>
          <w:numId w:val="1"/>
        </w:numPr>
        <w:tabs>
          <w:tab w:val="left" w:pos="7140"/>
        </w:tabs>
        <w:rPr>
          <w:sz w:val="28"/>
          <w:szCs w:val="28"/>
        </w:rPr>
      </w:pPr>
      <w:hyperlink r:id="rId8" w:tgtFrame="_blank" w:history="1">
        <w:r w:rsidRPr="000263CD">
          <w:rPr>
            <w:rStyle w:val="Hyperlink"/>
            <w:sz w:val="28"/>
            <w:szCs w:val="28"/>
          </w:rPr>
          <w:t>The National Domestic Violence Hotline</w:t>
        </w:r>
      </w:hyperlink>
      <w:r w:rsidRPr="000263CD">
        <w:rPr>
          <w:sz w:val="28"/>
          <w:szCs w:val="28"/>
        </w:rPr>
        <w:t>    </w:t>
      </w:r>
    </w:p>
    <w:p w14:paraId="42145A68" w14:textId="77777777" w:rsidR="000263CD" w:rsidRPr="000263CD" w:rsidRDefault="000263CD" w:rsidP="000263CD">
      <w:pPr>
        <w:numPr>
          <w:ilvl w:val="0"/>
          <w:numId w:val="1"/>
        </w:numPr>
        <w:tabs>
          <w:tab w:val="left" w:pos="7140"/>
        </w:tabs>
        <w:rPr>
          <w:sz w:val="28"/>
          <w:szCs w:val="28"/>
        </w:rPr>
      </w:pPr>
      <w:hyperlink r:id="rId9" w:tgtFrame="_blank" w:history="1">
        <w:r w:rsidRPr="000263CD">
          <w:rPr>
            <w:rStyle w:val="Hyperlink"/>
            <w:sz w:val="28"/>
            <w:szCs w:val="28"/>
          </w:rPr>
          <w:t>RAINN</w:t>
        </w:r>
      </w:hyperlink>
      <w:r w:rsidRPr="000263CD">
        <w:rPr>
          <w:sz w:val="28"/>
          <w:szCs w:val="28"/>
        </w:rPr>
        <w:t>            </w:t>
      </w:r>
    </w:p>
    <w:p w14:paraId="21DD2AEA" w14:textId="77777777" w:rsidR="000263CD" w:rsidRPr="000263CD" w:rsidRDefault="000263CD" w:rsidP="000263CD">
      <w:pPr>
        <w:numPr>
          <w:ilvl w:val="0"/>
          <w:numId w:val="1"/>
        </w:numPr>
        <w:tabs>
          <w:tab w:val="left" w:pos="7140"/>
        </w:tabs>
        <w:rPr>
          <w:sz w:val="28"/>
          <w:szCs w:val="28"/>
        </w:rPr>
      </w:pPr>
      <w:hyperlink r:id="rId10" w:tgtFrame="_blank" w:history="1">
        <w:r w:rsidRPr="000263CD">
          <w:rPr>
            <w:rStyle w:val="Hyperlink"/>
            <w:sz w:val="28"/>
            <w:szCs w:val="28"/>
          </w:rPr>
          <w:t>Kansas City Anti-Violence Project</w:t>
        </w:r>
      </w:hyperlink>
      <w:r w:rsidRPr="000263CD">
        <w:rPr>
          <w:sz w:val="28"/>
          <w:szCs w:val="28"/>
        </w:rPr>
        <w:t>     </w:t>
      </w:r>
    </w:p>
    <w:p w14:paraId="3CC41266" w14:textId="77777777" w:rsidR="000263CD" w:rsidRPr="000263CD" w:rsidRDefault="000263CD" w:rsidP="000263CD">
      <w:pPr>
        <w:numPr>
          <w:ilvl w:val="0"/>
          <w:numId w:val="1"/>
        </w:numPr>
        <w:tabs>
          <w:tab w:val="left" w:pos="7140"/>
        </w:tabs>
        <w:rPr>
          <w:sz w:val="28"/>
          <w:szCs w:val="28"/>
        </w:rPr>
      </w:pPr>
      <w:hyperlink r:id="rId11" w:tgtFrame="_blank" w:history="1">
        <w:r w:rsidRPr="000263CD">
          <w:rPr>
            <w:rStyle w:val="Hyperlink"/>
            <w:sz w:val="28"/>
            <w:szCs w:val="28"/>
          </w:rPr>
          <w:t>DEAF LEAD</w:t>
        </w:r>
      </w:hyperlink>
      <w:r w:rsidRPr="000263CD">
        <w:rPr>
          <w:sz w:val="28"/>
          <w:szCs w:val="28"/>
        </w:rPr>
        <w:t>        </w:t>
      </w:r>
    </w:p>
    <w:p w14:paraId="4902A028" w14:textId="77777777" w:rsidR="000263CD" w:rsidRPr="000263CD" w:rsidRDefault="000263CD" w:rsidP="000263CD">
      <w:pPr>
        <w:numPr>
          <w:ilvl w:val="0"/>
          <w:numId w:val="1"/>
        </w:numPr>
        <w:tabs>
          <w:tab w:val="left" w:pos="7140"/>
        </w:tabs>
        <w:rPr>
          <w:sz w:val="28"/>
          <w:szCs w:val="28"/>
        </w:rPr>
      </w:pPr>
      <w:hyperlink r:id="rId12" w:tgtFrame="_blank" w:history="1">
        <w:r w:rsidRPr="000263CD">
          <w:rPr>
            <w:rStyle w:val="Hyperlink"/>
            <w:sz w:val="28"/>
            <w:szCs w:val="28"/>
          </w:rPr>
          <w:t>Suicide Prevention Lifeline</w:t>
        </w:r>
      </w:hyperlink>
      <w:r w:rsidRPr="000263CD">
        <w:rPr>
          <w:sz w:val="28"/>
          <w:szCs w:val="28"/>
        </w:rPr>
        <w:t>        </w:t>
      </w:r>
    </w:p>
    <w:p w14:paraId="04C6F4DA" w14:textId="77777777" w:rsidR="000263CD" w:rsidRPr="000263CD" w:rsidRDefault="000263CD" w:rsidP="000263CD">
      <w:pPr>
        <w:numPr>
          <w:ilvl w:val="0"/>
          <w:numId w:val="1"/>
        </w:numPr>
        <w:tabs>
          <w:tab w:val="left" w:pos="7140"/>
        </w:tabs>
        <w:rPr>
          <w:sz w:val="28"/>
          <w:szCs w:val="28"/>
        </w:rPr>
      </w:pPr>
      <w:hyperlink r:id="rId13" w:tgtFrame="_blank" w:history="1">
        <w:r w:rsidRPr="000263CD">
          <w:rPr>
            <w:rStyle w:val="Hyperlink"/>
            <w:sz w:val="28"/>
            <w:szCs w:val="28"/>
          </w:rPr>
          <w:t xml:space="preserve">National Runaway </w:t>
        </w:r>
        <w:proofErr w:type="spellStart"/>
        <w:r w:rsidRPr="000263CD">
          <w:rPr>
            <w:rStyle w:val="Hyperlink"/>
            <w:sz w:val="28"/>
            <w:szCs w:val="28"/>
          </w:rPr>
          <w:t>Safeline</w:t>
        </w:r>
        <w:proofErr w:type="spellEnd"/>
      </w:hyperlink>
      <w:r w:rsidRPr="000263CD">
        <w:rPr>
          <w:sz w:val="28"/>
          <w:szCs w:val="28"/>
        </w:rPr>
        <w:t>        </w:t>
      </w:r>
    </w:p>
    <w:p w14:paraId="19A3F574" w14:textId="77777777" w:rsidR="00121339" w:rsidRDefault="00121339" w:rsidP="000263CD">
      <w:pPr>
        <w:tabs>
          <w:tab w:val="left" w:pos="7140"/>
        </w:tabs>
        <w:rPr>
          <w:b/>
          <w:bCs/>
          <w:sz w:val="28"/>
          <w:szCs w:val="28"/>
        </w:rPr>
      </w:pPr>
    </w:p>
    <w:p w14:paraId="64B57E1A" w14:textId="77777777" w:rsidR="00121339" w:rsidRDefault="00121339" w:rsidP="000263CD">
      <w:pPr>
        <w:tabs>
          <w:tab w:val="left" w:pos="7140"/>
        </w:tabs>
        <w:rPr>
          <w:b/>
          <w:bCs/>
          <w:sz w:val="28"/>
          <w:szCs w:val="28"/>
        </w:rPr>
      </w:pPr>
    </w:p>
    <w:p w14:paraId="03EC9B11" w14:textId="77777777" w:rsidR="00121339" w:rsidRDefault="00121339" w:rsidP="000263CD">
      <w:pPr>
        <w:tabs>
          <w:tab w:val="left" w:pos="7140"/>
        </w:tabs>
        <w:rPr>
          <w:b/>
          <w:bCs/>
          <w:sz w:val="28"/>
          <w:szCs w:val="28"/>
        </w:rPr>
      </w:pPr>
    </w:p>
    <w:p w14:paraId="1D5AD607" w14:textId="77777777" w:rsidR="00121339" w:rsidRDefault="00121339" w:rsidP="000263CD">
      <w:pPr>
        <w:tabs>
          <w:tab w:val="left" w:pos="7140"/>
        </w:tabs>
        <w:rPr>
          <w:b/>
          <w:bCs/>
          <w:sz w:val="28"/>
          <w:szCs w:val="28"/>
        </w:rPr>
      </w:pPr>
    </w:p>
    <w:p w14:paraId="446B62FB" w14:textId="77777777" w:rsidR="00121339" w:rsidRDefault="00121339" w:rsidP="000263CD">
      <w:pPr>
        <w:tabs>
          <w:tab w:val="left" w:pos="7140"/>
        </w:tabs>
        <w:rPr>
          <w:b/>
          <w:bCs/>
          <w:sz w:val="28"/>
          <w:szCs w:val="28"/>
        </w:rPr>
      </w:pPr>
    </w:p>
    <w:p w14:paraId="19DECC06" w14:textId="77777777" w:rsidR="00121339" w:rsidRDefault="00121339" w:rsidP="000263CD">
      <w:pPr>
        <w:tabs>
          <w:tab w:val="left" w:pos="7140"/>
        </w:tabs>
        <w:rPr>
          <w:b/>
          <w:bCs/>
          <w:sz w:val="28"/>
          <w:szCs w:val="28"/>
        </w:rPr>
      </w:pPr>
    </w:p>
    <w:p w14:paraId="766D67A5" w14:textId="77777777" w:rsidR="00121339" w:rsidRDefault="00121339" w:rsidP="000263CD">
      <w:pPr>
        <w:tabs>
          <w:tab w:val="left" w:pos="7140"/>
        </w:tabs>
        <w:rPr>
          <w:b/>
          <w:bCs/>
          <w:sz w:val="28"/>
          <w:szCs w:val="28"/>
        </w:rPr>
      </w:pPr>
    </w:p>
    <w:p w14:paraId="2B5F4DAC" w14:textId="77777777" w:rsidR="00121339" w:rsidRDefault="00121339" w:rsidP="000263CD">
      <w:pPr>
        <w:tabs>
          <w:tab w:val="left" w:pos="7140"/>
        </w:tabs>
        <w:rPr>
          <w:b/>
          <w:bCs/>
          <w:sz w:val="28"/>
          <w:szCs w:val="28"/>
        </w:rPr>
      </w:pPr>
    </w:p>
    <w:p w14:paraId="0F0F8807" w14:textId="77777777" w:rsidR="00121339" w:rsidRDefault="00121339" w:rsidP="000263CD">
      <w:pPr>
        <w:tabs>
          <w:tab w:val="left" w:pos="7140"/>
        </w:tabs>
        <w:rPr>
          <w:b/>
          <w:bCs/>
          <w:sz w:val="28"/>
          <w:szCs w:val="28"/>
        </w:rPr>
      </w:pPr>
    </w:p>
    <w:p w14:paraId="3DBB7E42" w14:textId="77777777" w:rsidR="00121339" w:rsidRDefault="00121339" w:rsidP="000263CD">
      <w:pPr>
        <w:tabs>
          <w:tab w:val="left" w:pos="7140"/>
        </w:tabs>
        <w:rPr>
          <w:b/>
          <w:bCs/>
          <w:sz w:val="28"/>
          <w:szCs w:val="28"/>
        </w:rPr>
      </w:pPr>
    </w:p>
    <w:p w14:paraId="367414B9" w14:textId="77777777" w:rsidR="00121339" w:rsidRDefault="00121339" w:rsidP="000263CD">
      <w:pPr>
        <w:tabs>
          <w:tab w:val="left" w:pos="7140"/>
        </w:tabs>
        <w:rPr>
          <w:b/>
          <w:bCs/>
          <w:sz w:val="28"/>
          <w:szCs w:val="28"/>
        </w:rPr>
      </w:pPr>
    </w:p>
    <w:p w14:paraId="5CB9CDB9" w14:textId="77777777" w:rsidR="00121339" w:rsidRDefault="00121339" w:rsidP="000263CD">
      <w:pPr>
        <w:tabs>
          <w:tab w:val="left" w:pos="7140"/>
        </w:tabs>
        <w:rPr>
          <w:b/>
          <w:bCs/>
          <w:sz w:val="28"/>
          <w:szCs w:val="28"/>
        </w:rPr>
      </w:pPr>
    </w:p>
    <w:p w14:paraId="6CDBAE64" w14:textId="77777777" w:rsidR="00121339" w:rsidRDefault="00121339" w:rsidP="000263CD">
      <w:pPr>
        <w:tabs>
          <w:tab w:val="left" w:pos="7140"/>
        </w:tabs>
        <w:rPr>
          <w:b/>
          <w:bCs/>
          <w:sz w:val="28"/>
          <w:szCs w:val="28"/>
        </w:rPr>
      </w:pPr>
    </w:p>
    <w:p w14:paraId="11BD0A29" w14:textId="77777777" w:rsidR="00121339" w:rsidRDefault="00121339" w:rsidP="000263CD">
      <w:pPr>
        <w:tabs>
          <w:tab w:val="left" w:pos="7140"/>
        </w:tabs>
        <w:rPr>
          <w:b/>
          <w:bCs/>
          <w:sz w:val="28"/>
          <w:szCs w:val="28"/>
        </w:rPr>
      </w:pPr>
    </w:p>
    <w:p w14:paraId="33FFDB96" w14:textId="77777777" w:rsidR="00121339" w:rsidRDefault="00121339" w:rsidP="000263CD">
      <w:pPr>
        <w:tabs>
          <w:tab w:val="left" w:pos="7140"/>
        </w:tabs>
        <w:rPr>
          <w:b/>
          <w:bCs/>
          <w:sz w:val="28"/>
          <w:szCs w:val="28"/>
        </w:rPr>
      </w:pPr>
    </w:p>
    <w:p w14:paraId="5FAC0C43" w14:textId="1C3B8F94" w:rsidR="000263CD" w:rsidRPr="000263CD" w:rsidRDefault="000263CD" w:rsidP="000263CD">
      <w:pPr>
        <w:tabs>
          <w:tab w:val="left" w:pos="7140"/>
        </w:tabs>
        <w:rPr>
          <w:b/>
          <w:bCs/>
          <w:sz w:val="28"/>
          <w:szCs w:val="28"/>
        </w:rPr>
      </w:pPr>
      <w:r w:rsidRPr="000263CD">
        <w:rPr>
          <w:b/>
          <w:bCs/>
          <w:sz w:val="28"/>
          <w:szCs w:val="28"/>
        </w:rPr>
        <w:lastRenderedPageBreak/>
        <w:t>Power &amp; Control Wheel</w:t>
      </w:r>
    </w:p>
    <w:p w14:paraId="665F419A" w14:textId="26882C60" w:rsidR="000263CD" w:rsidRPr="000263CD" w:rsidRDefault="000263CD" w:rsidP="000263CD">
      <w:pPr>
        <w:tabs>
          <w:tab w:val="left" w:pos="7140"/>
        </w:tabs>
      </w:pPr>
      <w:r w:rsidRPr="000263CD">
        <w:drawing>
          <wp:inline distT="0" distB="0" distL="0" distR="0" wp14:anchorId="41FD5FF2" wp14:editId="31E8D13B">
            <wp:extent cx="5943600" cy="5935980"/>
            <wp:effectExtent l="0" t="0" r="0" b="7620"/>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935980"/>
                    </a:xfrm>
                    <a:prstGeom prst="rect">
                      <a:avLst/>
                    </a:prstGeom>
                    <a:noFill/>
                    <a:ln>
                      <a:noFill/>
                    </a:ln>
                  </pic:spPr>
                </pic:pic>
              </a:graphicData>
            </a:graphic>
          </wp:inline>
        </w:drawing>
      </w:r>
    </w:p>
    <w:p w14:paraId="6F6493EC" w14:textId="07555CEC" w:rsidR="000263CD" w:rsidRPr="000263CD" w:rsidRDefault="000263CD" w:rsidP="000263CD">
      <w:pPr>
        <w:tabs>
          <w:tab w:val="left" w:pos="7140"/>
        </w:tabs>
      </w:pPr>
      <w:r w:rsidRPr="000263CD">
        <w:lastRenderedPageBreak/>
        <w:drawing>
          <wp:inline distT="0" distB="0" distL="0" distR="0" wp14:anchorId="3056B031" wp14:editId="2628D3E2">
            <wp:extent cx="5943600" cy="5951220"/>
            <wp:effectExtent l="0" t="0" r="0" b="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951220"/>
                    </a:xfrm>
                    <a:prstGeom prst="rect">
                      <a:avLst/>
                    </a:prstGeom>
                    <a:noFill/>
                    <a:ln>
                      <a:noFill/>
                    </a:ln>
                  </pic:spPr>
                </pic:pic>
              </a:graphicData>
            </a:graphic>
          </wp:inline>
        </w:drawing>
      </w:r>
    </w:p>
    <w:p w14:paraId="5CEF7060" w14:textId="54120600" w:rsidR="000263CD" w:rsidRDefault="000263CD" w:rsidP="000263CD">
      <w:pPr>
        <w:tabs>
          <w:tab w:val="left" w:pos="7140"/>
        </w:tabs>
      </w:pPr>
    </w:p>
    <w:p w14:paraId="527D19D2" w14:textId="245475BE" w:rsidR="002F711E" w:rsidRDefault="002F711E" w:rsidP="000263CD">
      <w:pPr>
        <w:tabs>
          <w:tab w:val="left" w:pos="7140"/>
        </w:tabs>
      </w:pPr>
    </w:p>
    <w:p w14:paraId="5735B571" w14:textId="427E8B77" w:rsidR="002F711E" w:rsidRDefault="002F711E" w:rsidP="000263CD">
      <w:pPr>
        <w:tabs>
          <w:tab w:val="left" w:pos="7140"/>
        </w:tabs>
      </w:pPr>
    </w:p>
    <w:p w14:paraId="0BB91ECA" w14:textId="57DED498" w:rsidR="002F711E" w:rsidRDefault="002F711E" w:rsidP="000263CD">
      <w:pPr>
        <w:tabs>
          <w:tab w:val="left" w:pos="7140"/>
        </w:tabs>
      </w:pPr>
    </w:p>
    <w:p w14:paraId="1A8EA150" w14:textId="6CCF4896" w:rsidR="002F711E" w:rsidRDefault="002F711E" w:rsidP="000263CD">
      <w:pPr>
        <w:tabs>
          <w:tab w:val="left" w:pos="7140"/>
        </w:tabs>
      </w:pPr>
    </w:p>
    <w:p w14:paraId="67208A1E" w14:textId="665F82D4" w:rsidR="002F711E" w:rsidRDefault="002F711E" w:rsidP="000263CD">
      <w:pPr>
        <w:tabs>
          <w:tab w:val="left" w:pos="7140"/>
        </w:tabs>
      </w:pPr>
    </w:p>
    <w:p w14:paraId="792AE85D" w14:textId="7E212075" w:rsidR="002F711E" w:rsidRDefault="002F711E" w:rsidP="000263CD">
      <w:pPr>
        <w:tabs>
          <w:tab w:val="left" w:pos="7140"/>
        </w:tabs>
      </w:pPr>
    </w:p>
    <w:p w14:paraId="5EE134A3" w14:textId="77777777" w:rsidR="002F711E" w:rsidRPr="00AF3E20" w:rsidRDefault="002F711E" w:rsidP="002F711E">
      <w:pPr>
        <w:rPr>
          <w:b/>
          <w:bCs/>
          <w:color w:val="4E1F76" w:themeColor="accent2" w:themeShade="80"/>
          <w:sz w:val="36"/>
          <w:szCs w:val="36"/>
        </w:rPr>
      </w:pPr>
      <w:r>
        <w:rPr>
          <w:b/>
          <w:bCs/>
          <w:color w:val="4E1F76" w:themeColor="accent2" w:themeShade="80"/>
          <w:sz w:val="36"/>
          <w:szCs w:val="36"/>
        </w:rPr>
        <w:lastRenderedPageBreak/>
        <w:t>About Us</w:t>
      </w:r>
    </w:p>
    <w:p w14:paraId="6A74A68B" w14:textId="77777777" w:rsidR="002F711E" w:rsidRPr="002F711E" w:rsidRDefault="002F711E" w:rsidP="002F711E">
      <w:pPr>
        <w:tabs>
          <w:tab w:val="left" w:pos="7140"/>
        </w:tabs>
        <w:rPr>
          <w:sz w:val="28"/>
          <w:szCs w:val="28"/>
        </w:rPr>
      </w:pPr>
      <w:r w:rsidRPr="002F711E">
        <w:rPr>
          <w:sz w:val="28"/>
          <w:szCs w:val="28"/>
        </w:rPr>
        <w:t>The Crisis Center, Inc. was founded in 1979 and incorporated in 1981 with a mission to provide free and confidential services to victims of domestic violence and sexual assault.  The Crisis Center's mission is centered around helping community members who are in need find safety, security, and a life free from violence.  Our trauma-informed services are available 24/7, 365 days a year.</w:t>
      </w:r>
    </w:p>
    <w:p w14:paraId="18260A33" w14:textId="77777777" w:rsidR="002F711E" w:rsidRPr="002F711E" w:rsidRDefault="002F711E" w:rsidP="002F711E">
      <w:pPr>
        <w:tabs>
          <w:tab w:val="left" w:pos="7140"/>
        </w:tabs>
        <w:rPr>
          <w:sz w:val="28"/>
          <w:szCs w:val="28"/>
        </w:rPr>
      </w:pPr>
      <w:r w:rsidRPr="002F711E">
        <w:rPr>
          <w:sz w:val="28"/>
          <w:szCs w:val="28"/>
        </w:rPr>
        <w:t>The Crisis Center serves Clay, Geary, Marshall, Pottawatomie and Riley counties, and the Fort Riley military installation. The Crisis Center also administers the statewide Kansas Crisis Hotline.</w:t>
      </w:r>
    </w:p>
    <w:p w14:paraId="066208FE" w14:textId="77777777" w:rsidR="002F711E" w:rsidRPr="002F711E" w:rsidRDefault="002F711E" w:rsidP="002F711E">
      <w:pPr>
        <w:tabs>
          <w:tab w:val="left" w:pos="7140"/>
        </w:tabs>
        <w:rPr>
          <w:sz w:val="28"/>
          <w:szCs w:val="28"/>
        </w:rPr>
      </w:pPr>
      <w:r w:rsidRPr="002F711E">
        <w:rPr>
          <w:sz w:val="28"/>
          <w:szCs w:val="28"/>
        </w:rPr>
        <w:t>The Crisis Center is fully accredited for its domestic violence and sexual assault core services through the </w:t>
      </w:r>
      <w:hyperlink r:id="rId18" w:tgtFrame="_blank" w:history="1">
        <w:r w:rsidRPr="002F711E">
          <w:rPr>
            <w:rStyle w:val="Hyperlink"/>
            <w:sz w:val="28"/>
            <w:szCs w:val="28"/>
          </w:rPr>
          <w:t>Kansas Coalition Against Sexual and Domestic Violence</w:t>
        </w:r>
      </w:hyperlink>
      <w:r w:rsidRPr="002F711E">
        <w:rPr>
          <w:sz w:val="28"/>
          <w:szCs w:val="28"/>
        </w:rPr>
        <w:t>.</w:t>
      </w:r>
    </w:p>
    <w:p w14:paraId="79FFB02B" w14:textId="77777777" w:rsidR="002F711E" w:rsidRPr="002F711E" w:rsidRDefault="002F711E" w:rsidP="002F711E">
      <w:pPr>
        <w:tabs>
          <w:tab w:val="left" w:pos="7140"/>
        </w:tabs>
        <w:rPr>
          <w:sz w:val="28"/>
          <w:szCs w:val="28"/>
        </w:rPr>
      </w:pPr>
      <w:r w:rsidRPr="002F711E">
        <w:rPr>
          <w:sz w:val="28"/>
          <w:szCs w:val="28"/>
        </w:rPr>
        <w:t>The Crisis Center is partner agency of the </w:t>
      </w:r>
      <w:hyperlink r:id="rId19" w:tgtFrame="_blank" w:history="1">
        <w:r w:rsidRPr="002F711E">
          <w:rPr>
            <w:rStyle w:val="Hyperlink"/>
            <w:sz w:val="28"/>
            <w:szCs w:val="28"/>
          </w:rPr>
          <w:t>Konza United Way</w:t>
        </w:r>
      </w:hyperlink>
      <w:r w:rsidRPr="002F711E">
        <w:rPr>
          <w:sz w:val="28"/>
          <w:szCs w:val="28"/>
        </w:rPr>
        <w:t> and of the </w:t>
      </w:r>
      <w:hyperlink r:id="rId20" w:tgtFrame="_blank" w:history="1">
        <w:r w:rsidRPr="002F711E">
          <w:rPr>
            <w:rStyle w:val="Hyperlink"/>
            <w:sz w:val="28"/>
            <w:szCs w:val="28"/>
          </w:rPr>
          <w:t>United Way of Junction City-Geary County</w:t>
        </w:r>
      </w:hyperlink>
      <w:r w:rsidRPr="002F711E">
        <w:rPr>
          <w:sz w:val="28"/>
          <w:szCs w:val="28"/>
        </w:rPr>
        <w:t>.</w:t>
      </w:r>
    </w:p>
    <w:p w14:paraId="57E71F44" w14:textId="64D45451" w:rsidR="002F711E" w:rsidRPr="000263CD" w:rsidRDefault="000F6AEB" w:rsidP="000263CD">
      <w:pPr>
        <w:tabs>
          <w:tab w:val="left" w:pos="7140"/>
        </w:tabs>
      </w:pPr>
      <w:r>
        <w:rPr>
          <w:noProof/>
        </w:rPr>
        <mc:AlternateContent>
          <mc:Choice Requires="wps">
            <w:drawing>
              <wp:anchor distT="0" distB="0" distL="114300" distR="114300" simplePos="0" relativeHeight="251667456" behindDoc="0" locked="0" layoutInCell="1" allowOverlap="1" wp14:anchorId="0793D908" wp14:editId="76466176">
                <wp:simplePos x="0" y="0"/>
                <wp:positionH relativeFrom="column">
                  <wp:posOffset>1390650</wp:posOffset>
                </wp:positionH>
                <wp:positionV relativeFrom="paragraph">
                  <wp:posOffset>618490</wp:posOffset>
                </wp:positionV>
                <wp:extent cx="438150" cy="390525"/>
                <wp:effectExtent l="38100" t="38100" r="38100" b="47625"/>
                <wp:wrapNone/>
                <wp:docPr id="13" name="Star: 5 Points 13"/>
                <wp:cNvGraphicFramePr/>
                <a:graphic xmlns:a="http://schemas.openxmlformats.org/drawingml/2006/main">
                  <a:graphicData uri="http://schemas.microsoft.com/office/word/2010/wordprocessingShape">
                    <wps:wsp>
                      <wps:cNvSpPr/>
                      <wps:spPr>
                        <a:xfrm>
                          <a:off x="0" y="0"/>
                          <a:ext cx="438150" cy="390525"/>
                        </a:xfrm>
                        <a:prstGeom prst="star5">
                          <a:avLst/>
                        </a:prstGeom>
                        <a:solidFill>
                          <a:srgbClr val="92278F"/>
                        </a:solidFill>
                        <a:ln w="12700" cap="flat" cmpd="sng" algn="ctr">
                          <a:solidFill>
                            <a:srgbClr val="92278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3FBE8E" id="Star: 5 Points 13" o:spid="_x0000_s1026" style="position:absolute;margin-left:109.5pt;margin-top:48.7pt;width:34.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" path="m,149167r167359,1l219075,r51716,149168l438150,149167,302753,241357r51718,149167l219075,298332,83679,390524,135397,241357,,149167xe" fillcolor="#92278f" strokecolor="#6a1a68" strokeweight="1pt">
                <v:stroke joinstyle="miter"/>
                <v:path arrowok="t" o:connecttype="custom" o:connectlocs="0,149167;167359,149168;219075,0;270791,149168;438150,149167;302753,241357;354471,390524;219075,298332;83679,390524;135397,241357;0,149167" o:connectangles="0,0,0,0,0,0,0,0,0,0,0"/>
              </v:shape>
            </w:pict>
          </mc:Fallback>
        </mc:AlternateContent>
      </w:r>
      <w:r>
        <w:rPr>
          <w:noProof/>
        </w:rPr>
        <mc:AlternateContent>
          <mc:Choice Requires="wps">
            <w:drawing>
              <wp:anchor distT="0" distB="0" distL="114300" distR="114300" simplePos="0" relativeHeight="251673600" behindDoc="0" locked="0" layoutInCell="1" allowOverlap="1" wp14:anchorId="1A0C01F8" wp14:editId="1E54C4A3">
                <wp:simplePos x="0" y="0"/>
                <wp:positionH relativeFrom="column">
                  <wp:posOffset>3476625</wp:posOffset>
                </wp:positionH>
                <wp:positionV relativeFrom="paragraph">
                  <wp:posOffset>618490</wp:posOffset>
                </wp:positionV>
                <wp:extent cx="438150" cy="390525"/>
                <wp:effectExtent l="38100" t="38100" r="38100" b="47625"/>
                <wp:wrapNone/>
                <wp:docPr id="16" name="Star: 5 Points 16"/>
                <wp:cNvGraphicFramePr/>
                <a:graphic xmlns:a="http://schemas.openxmlformats.org/drawingml/2006/main">
                  <a:graphicData uri="http://schemas.microsoft.com/office/word/2010/wordprocessingShape">
                    <wps:wsp>
                      <wps:cNvSpPr/>
                      <wps:spPr>
                        <a:xfrm>
                          <a:off x="0" y="0"/>
                          <a:ext cx="438150" cy="390525"/>
                        </a:xfrm>
                        <a:prstGeom prst="star5">
                          <a:avLst/>
                        </a:prstGeom>
                        <a:solidFill>
                          <a:srgbClr val="92278F"/>
                        </a:solidFill>
                        <a:ln w="12700" cap="flat" cmpd="sng" algn="ctr">
                          <a:solidFill>
                            <a:srgbClr val="92278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640E80" id="Star: 5 Points 16" o:spid="_x0000_s1026" style="position:absolute;margin-left:273.75pt;margin-top:48.7pt;width:34.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" path="m,149167r167359,1l219075,r51716,149168l438150,149167,302753,241357r51718,149167l219075,298332,83679,390524,135397,241357,,149167xe" fillcolor="#92278f" strokecolor="#6a1a68" strokeweight="1pt">
                <v:stroke joinstyle="miter"/>
                <v:path arrowok="t" o:connecttype="custom" o:connectlocs="0,149167;167359,149168;219075,0;270791,149168;438150,149167;302753,241357;354471,390524;219075,298332;83679,390524;135397,241357;0,149167"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426EC242" wp14:editId="355BCF4A">
                <wp:simplePos x="0" y="0"/>
                <wp:positionH relativeFrom="column">
                  <wp:posOffset>2047875</wp:posOffset>
                </wp:positionH>
                <wp:positionV relativeFrom="paragraph">
                  <wp:posOffset>628015</wp:posOffset>
                </wp:positionV>
                <wp:extent cx="438150" cy="390525"/>
                <wp:effectExtent l="38100" t="38100" r="38100" b="47625"/>
                <wp:wrapNone/>
                <wp:docPr id="14" name="Star: 5 Points 14"/>
                <wp:cNvGraphicFramePr/>
                <a:graphic xmlns:a="http://schemas.openxmlformats.org/drawingml/2006/main">
                  <a:graphicData uri="http://schemas.microsoft.com/office/word/2010/wordprocessingShape">
                    <wps:wsp>
                      <wps:cNvSpPr/>
                      <wps:spPr>
                        <a:xfrm>
                          <a:off x="0" y="0"/>
                          <a:ext cx="438150" cy="390525"/>
                        </a:xfrm>
                        <a:prstGeom prst="star5">
                          <a:avLst/>
                        </a:prstGeom>
                        <a:solidFill>
                          <a:srgbClr val="92278F"/>
                        </a:solidFill>
                        <a:ln w="12700" cap="flat" cmpd="sng" algn="ctr">
                          <a:solidFill>
                            <a:srgbClr val="92278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3F13F" id="Star: 5 Points 14" o:spid="_x0000_s1026" style="position:absolute;margin-left:161.25pt;margin-top:49.45pt;width:34.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" path="m,149167r167359,1l219075,r51716,149168l438150,149167,302753,241357r51718,149167l219075,298332,83679,390524,135397,241357,,149167xe" fillcolor="#92278f" strokecolor="#6a1a68" strokeweight="1pt">
                <v:stroke joinstyle="miter"/>
                <v:path arrowok="t" o:connecttype="custom" o:connectlocs="0,149167;167359,149168;219075,0;270791,149168;438150,149167;302753,241357;354471,390524;219075,298332;83679,390524;135397,241357;0,149167" o:connectangles="0,0,0,0,0,0,0,0,0,0,0"/>
              </v:shape>
            </w:pict>
          </mc:Fallback>
        </mc:AlternateContent>
      </w:r>
      <w:r>
        <w:rPr>
          <w:noProof/>
        </w:rPr>
        <mc:AlternateContent>
          <mc:Choice Requires="wps">
            <w:drawing>
              <wp:anchor distT="0" distB="0" distL="114300" distR="114300" simplePos="0" relativeHeight="251671552" behindDoc="0" locked="0" layoutInCell="1" allowOverlap="1" wp14:anchorId="211EC8DC" wp14:editId="73F20C97">
                <wp:simplePos x="0" y="0"/>
                <wp:positionH relativeFrom="margin">
                  <wp:align>center</wp:align>
                </wp:positionH>
                <wp:positionV relativeFrom="paragraph">
                  <wp:posOffset>628015</wp:posOffset>
                </wp:positionV>
                <wp:extent cx="438150" cy="390525"/>
                <wp:effectExtent l="38100" t="38100" r="38100" b="47625"/>
                <wp:wrapNone/>
                <wp:docPr id="15" name="Star: 5 Points 15"/>
                <wp:cNvGraphicFramePr/>
                <a:graphic xmlns:a="http://schemas.openxmlformats.org/drawingml/2006/main">
                  <a:graphicData uri="http://schemas.microsoft.com/office/word/2010/wordprocessingShape">
                    <wps:wsp>
                      <wps:cNvSpPr/>
                      <wps:spPr>
                        <a:xfrm>
                          <a:off x="0" y="0"/>
                          <a:ext cx="438150" cy="390525"/>
                        </a:xfrm>
                        <a:prstGeom prst="star5">
                          <a:avLst/>
                        </a:prstGeom>
                        <a:solidFill>
                          <a:srgbClr val="92278F"/>
                        </a:solidFill>
                        <a:ln w="12700" cap="flat" cmpd="sng" algn="ctr">
                          <a:solidFill>
                            <a:srgbClr val="92278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C0EB7" id="Star: 5 Points 15" o:spid="_x0000_s1026" style="position:absolute;margin-left:0;margin-top:49.45pt;width:34.5pt;height:30.75pt;z-index:251671552;visibility:visible;mso-wrap-style:square;mso-wrap-distance-left:9pt;mso-wrap-distance-top:0;mso-wrap-distance-right:9pt;mso-wrap-distance-bottom:0;mso-position-horizontal:center;mso-position-horizontal-relative:margin;mso-position-vertical:absolute;mso-position-vertical-relative:text;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" path="m,149167r167359,1l219075,r51716,149168l438150,149167,302753,241357r51718,149167l219075,298332,83679,390524,135397,241357,,149167xe" fillcolor="#92278f" strokecolor="#6a1a68" strokeweight="1pt">
                <v:stroke joinstyle="miter"/>
                <v:path arrowok="t" o:connecttype="custom" o:connectlocs="0,149167;167359,149168;219075,0;270791,149168;438150,149167;302753,241357;354471,390524;219075,298332;83679,390524;135397,241357;0,149167" o:connectangles="0,0,0,0,0,0,0,0,0,0,0"/>
                <w10:wrap anchorx="margin"/>
              </v:shape>
            </w:pict>
          </mc:Fallback>
        </mc:AlternateContent>
      </w:r>
    </w:p>
    <w:sectPr w:rsidR="002F711E" w:rsidRPr="000263CD" w:rsidSect="000263CD">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07A4" w14:textId="77777777" w:rsidR="000E2BD7" w:rsidRDefault="000E2BD7" w:rsidP="00AA7FC1">
      <w:pPr>
        <w:spacing w:after="0" w:line="240" w:lineRule="auto"/>
      </w:pPr>
      <w:r>
        <w:separator/>
      </w:r>
    </w:p>
  </w:endnote>
  <w:endnote w:type="continuationSeparator" w:id="0">
    <w:p w14:paraId="17612B9E" w14:textId="77777777" w:rsidR="000E2BD7" w:rsidRDefault="000E2BD7" w:rsidP="00AA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1B19" w14:textId="49DAF349" w:rsidR="00121339" w:rsidRDefault="00121339" w:rsidP="00121339">
    <w:pPr>
      <w:tabs>
        <w:tab w:val="left" w:pos="7140"/>
      </w:tabs>
    </w:pPr>
    <w:r>
      <w:tab/>
    </w:r>
  </w:p>
  <w:p w14:paraId="100D4E90" w14:textId="79D45B18" w:rsidR="00121339" w:rsidRDefault="0012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CD33" w14:textId="77777777" w:rsidR="000E2BD7" w:rsidRDefault="000E2BD7" w:rsidP="00AA7FC1">
      <w:pPr>
        <w:spacing w:after="0" w:line="240" w:lineRule="auto"/>
      </w:pPr>
      <w:r>
        <w:separator/>
      </w:r>
    </w:p>
  </w:footnote>
  <w:footnote w:type="continuationSeparator" w:id="0">
    <w:p w14:paraId="4121B140" w14:textId="77777777" w:rsidR="000E2BD7" w:rsidRDefault="000E2BD7" w:rsidP="00AA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5755" w14:textId="77777777" w:rsidR="000263CD" w:rsidRPr="000F6AEB" w:rsidRDefault="000263CD" w:rsidP="000263CD">
    <w:pPr>
      <w:pStyle w:val="IntenseQuote"/>
      <w:rPr>
        <w:b/>
        <w:color w:val="6D1D6A" w:themeColor="accent1" w:themeShade="BF"/>
        <w:sz w:val="40"/>
        <w:szCs w:val="40"/>
        <w14:textOutline w14:w="11112" w14:cap="flat" w14:cmpd="sng" w14:algn="ctr">
          <w14:solidFill>
            <w14:schemeClr w14:val="accent2"/>
          </w14:solidFill>
          <w14:prstDash w14:val="solid"/>
          <w14:round/>
        </w14:textOutline>
      </w:rPr>
    </w:pPr>
    <w:r w:rsidRPr="000F6AEB">
      <w:rPr>
        <w:b/>
        <w:color w:val="6D1D6A" w:themeColor="accent1" w:themeShade="BF"/>
        <w14:textOutline w14:w="11112" w14:cap="flat" w14:cmpd="sng" w14:algn="ctr">
          <w14:solidFill>
            <w14:schemeClr w14:val="accent2"/>
          </w14:solidFill>
          <w14:prstDash w14:val="solid"/>
          <w14:round/>
        </w14:textOutline>
      </w:rPr>
      <w:tab/>
    </w:r>
    <w:r w:rsidRPr="000F6AEB">
      <w:rPr>
        <w:b/>
        <w:color w:val="6D1D6A" w:themeColor="accent1" w:themeShade="BF"/>
        <w:sz w:val="40"/>
        <w:szCs w:val="40"/>
        <w14:textOutline w14:w="11112" w14:cap="flat" w14:cmpd="sng" w14:algn="ctr">
          <w14:solidFill>
            <w14:schemeClr w14:val="accent2"/>
          </w14:solidFill>
          <w14:prstDash w14:val="solid"/>
          <w14:round/>
        </w14:textOutline>
      </w:rPr>
      <w:t>The Crisis Center Inc.</w:t>
    </w:r>
  </w:p>
  <w:p w14:paraId="3B2A40B4" w14:textId="77777777" w:rsidR="000263CD" w:rsidRPr="000F6AEB" w:rsidRDefault="000263CD" w:rsidP="000263CD">
    <w:pPr>
      <w:pStyle w:val="IntenseQuote"/>
      <w:rPr>
        <w:b/>
        <w:color w:val="6D1D6A" w:themeColor="accent1" w:themeShade="BF"/>
        <w:sz w:val="40"/>
        <w:szCs w:val="40"/>
        <w14:textOutline w14:w="11112" w14:cap="flat" w14:cmpd="sng" w14:algn="ctr">
          <w14:solidFill>
            <w14:schemeClr w14:val="accent2"/>
          </w14:solidFill>
          <w14:prstDash w14:val="solid"/>
          <w14:round/>
        </w14:textOutline>
      </w:rPr>
    </w:pPr>
    <w:r w:rsidRPr="000F6AEB">
      <w:rPr>
        <w:b/>
        <w:color w:val="6D1D6A" w:themeColor="accent1" w:themeShade="BF"/>
        <w:sz w:val="40"/>
        <w:szCs w:val="40"/>
        <w14:textOutline w14:w="11112" w14:cap="flat" w14:cmpd="sng" w14:algn="ctr">
          <w14:solidFill>
            <w14:schemeClr w14:val="accent2"/>
          </w14:solidFill>
          <w14:prstDash w14:val="solid"/>
          <w14:round/>
        </w14:textOutline>
      </w:rPr>
      <w:t>Administration: 785-539-7935</w:t>
    </w:r>
  </w:p>
  <w:p w14:paraId="5F0117A6" w14:textId="77777777" w:rsidR="000263CD" w:rsidRPr="000F6AEB" w:rsidRDefault="000263CD" w:rsidP="000263CD">
    <w:pPr>
      <w:pStyle w:val="IntenseQuote"/>
      <w:rPr>
        <w:b/>
        <w:color w:val="6D1D6A" w:themeColor="accent1" w:themeShade="BF"/>
        <w:sz w:val="40"/>
        <w:szCs w:val="40"/>
        <w14:textOutline w14:w="11112" w14:cap="flat" w14:cmpd="sng" w14:algn="ctr">
          <w14:solidFill>
            <w14:schemeClr w14:val="accent2"/>
          </w14:solidFill>
          <w14:prstDash w14:val="solid"/>
          <w14:round/>
        </w14:textOutline>
      </w:rPr>
    </w:pPr>
    <w:r w:rsidRPr="000F6AEB">
      <w:rPr>
        <w:b/>
        <w:color w:val="6D1D6A" w:themeColor="accent1" w:themeShade="BF"/>
        <w:sz w:val="40"/>
        <w:szCs w:val="40"/>
        <w14:textOutline w14:w="11112" w14:cap="flat" w14:cmpd="sng" w14:algn="ctr">
          <w14:solidFill>
            <w14:schemeClr w14:val="accent2"/>
          </w14:solidFill>
          <w14:prstDash w14:val="solid"/>
          <w14:round/>
        </w14:textOutline>
      </w:rPr>
      <w:t>Shelter: 785-539-2785</w:t>
    </w:r>
  </w:p>
  <w:p w14:paraId="260E00F8" w14:textId="47F5287A" w:rsidR="000263CD" w:rsidRDefault="000263CD" w:rsidP="000263CD">
    <w:pPr>
      <w:pStyle w:val="Header"/>
      <w:tabs>
        <w:tab w:val="clear" w:pos="4680"/>
        <w:tab w:val="clear" w:pos="9360"/>
        <w:tab w:val="left" w:pos="31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D4012F4"/>
    <w:multiLevelType w:val="multilevel"/>
    <w:tmpl w:val="B12E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2769">
    <w:abstractNumId w:val="1"/>
  </w:num>
  <w:num w:numId="2" w16cid:durableId="800804338">
    <w:abstractNumId w:val="0"/>
  </w:num>
  <w:num w:numId="3" w16cid:durableId="2141682638">
    <w:abstractNumId w:val="0"/>
  </w:num>
  <w:num w:numId="4" w16cid:durableId="1967928960">
    <w:abstractNumId w:val="0"/>
  </w:num>
  <w:num w:numId="5" w16cid:durableId="608439911">
    <w:abstractNumId w:val="0"/>
  </w:num>
  <w:num w:numId="6" w16cid:durableId="423455863">
    <w:abstractNumId w:val="0"/>
  </w:num>
  <w:num w:numId="7" w16cid:durableId="1004473705">
    <w:abstractNumId w:val="0"/>
  </w:num>
  <w:num w:numId="8" w16cid:durableId="479928514">
    <w:abstractNumId w:val="0"/>
  </w:num>
  <w:num w:numId="9" w16cid:durableId="511409797">
    <w:abstractNumId w:val="0"/>
  </w:num>
  <w:num w:numId="10" w16cid:durableId="1685400530">
    <w:abstractNumId w:val="0"/>
  </w:num>
  <w:num w:numId="11" w16cid:durableId="147960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20"/>
    <w:rsid w:val="000263CD"/>
    <w:rsid w:val="000E2BD7"/>
    <w:rsid w:val="000F6AEB"/>
    <w:rsid w:val="00121339"/>
    <w:rsid w:val="002F711E"/>
    <w:rsid w:val="007B5A84"/>
    <w:rsid w:val="007E0132"/>
    <w:rsid w:val="008157F7"/>
    <w:rsid w:val="00AA1035"/>
    <w:rsid w:val="00AA7FC1"/>
    <w:rsid w:val="00A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26D45"/>
  <w15:chartTrackingRefBased/>
  <w15:docId w15:val="{07530C18-7F4D-43C7-8A61-C73DB05D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EB"/>
  </w:style>
  <w:style w:type="paragraph" w:styleId="Heading1">
    <w:name w:val="heading 1"/>
    <w:basedOn w:val="Normal"/>
    <w:next w:val="Normal"/>
    <w:link w:val="Heading1Char"/>
    <w:uiPriority w:val="9"/>
    <w:qFormat/>
    <w:rsid w:val="000F6AE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0F6AE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0F6AE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0F6AE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0F6AEB"/>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0F6AEB"/>
    <w:pPr>
      <w:keepNext/>
      <w:keepLines/>
      <w:spacing w:before="40" w:after="0"/>
      <w:outlineLvl w:val="5"/>
    </w:pPr>
  </w:style>
  <w:style w:type="paragraph" w:styleId="Heading7">
    <w:name w:val="heading 7"/>
    <w:basedOn w:val="Normal"/>
    <w:next w:val="Normal"/>
    <w:link w:val="Heading7Char"/>
    <w:uiPriority w:val="9"/>
    <w:semiHidden/>
    <w:unhideWhenUsed/>
    <w:qFormat/>
    <w:rsid w:val="000F6AE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F6AE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0F6AE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C1"/>
  </w:style>
  <w:style w:type="paragraph" w:styleId="Footer">
    <w:name w:val="footer"/>
    <w:basedOn w:val="Normal"/>
    <w:link w:val="FooterChar"/>
    <w:uiPriority w:val="99"/>
    <w:unhideWhenUsed/>
    <w:rsid w:val="00AA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C1"/>
  </w:style>
  <w:style w:type="paragraph" w:styleId="IntenseQuote">
    <w:name w:val="Intense Quote"/>
    <w:basedOn w:val="Normal"/>
    <w:next w:val="Normal"/>
    <w:link w:val="IntenseQuoteChar"/>
    <w:uiPriority w:val="30"/>
    <w:qFormat/>
    <w:rsid w:val="000F6AE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F6AEB"/>
    <w:rPr>
      <w:i/>
      <w:iCs/>
      <w:color w:val="404040" w:themeColor="text1" w:themeTint="BF"/>
    </w:rPr>
  </w:style>
  <w:style w:type="character" w:styleId="Hyperlink">
    <w:name w:val="Hyperlink"/>
    <w:basedOn w:val="DefaultParagraphFont"/>
    <w:uiPriority w:val="99"/>
    <w:unhideWhenUsed/>
    <w:rsid w:val="000263CD"/>
    <w:rPr>
      <w:color w:val="0066FF" w:themeColor="hyperlink"/>
      <w:u w:val="single"/>
    </w:rPr>
  </w:style>
  <w:style w:type="character" w:styleId="UnresolvedMention">
    <w:name w:val="Unresolved Mention"/>
    <w:basedOn w:val="DefaultParagraphFont"/>
    <w:uiPriority w:val="99"/>
    <w:semiHidden/>
    <w:unhideWhenUsed/>
    <w:rsid w:val="000263CD"/>
    <w:rPr>
      <w:color w:val="605E5C"/>
      <w:shd w:val="clear" w:color="auto" w:fill="E1DFDD"/>
    </w:rPr>
  </w:style>
  <w:style w:type="character" w:customStyle="1" w:styleId="Heading1Char">
    <w:name w:val="Heading 1 Char"/>
    <w:basedOn w:val="DefaultParagraphFont"/>
    <w:link w:val="Heading1"/>
    <w:uiPriority w:val="9"/>
    <w:rsid w:val="000F6AE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0F6AE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0F6AE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0F6AEB"/>
    <w:rPr>
      <w:i/>
      <w:iCs/>
    </w:rPr>
  </w:style>
  <w:style w:type="character" w:customStyle="1" w:styleId="Heading5Char">
    <w:name w:val="Heading 5 Char"/>
    <w:basedOn w:val="DefaultParagraphFont"/>
    <w:link w:val="Heading5"/>
    <w:uiPriority w:val="9"/>
    <w:semiHidden/>
    <w:rsid w:val="000F6AEB"/>
    <w:rPr>
      <w:color w:val="404040" w:themeColor="text1" w:themeTint="BF"/>
    </w:rPr>
  </w:style>
  <w:style w:type="character" w:customStyle="1" w:styleId="Heading6Char">
    <w:name w:val="Heading 6 Char"/>
    <w:basedOn w:val="DefaultParagraphFont"/>
    <w:link w:val="Heading6"/>
    <w:uiPriority w:val="9"/>
    <w:semiHidden/>
    <w:rsid w:val="000F6AEB"/>
  </w:style>
  <w:style w:type="character" w:customStyle="1" w:styleId="Heading7Char">
    <w:name w:val="Heading 7 Char"/>
    <w:basedOn w:val="DefaultParagraphFont"/>
    <w:link w:val="Heading7"/>
    <w:uiPriority w:val="9"/>
    <w:semiHidden/>
    <w:rsid w:val="000F6AE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F6AEB"/>
    <w:rPr>
      <w:color w:val="262626" w:themeColor="text1" w:themeTint="D9"/>
      <w:sz w:val="21"/>
      <w:szCs w:val="21"/>
    </w:rPr>
  </w:style>
  <w:style w:type="character" w:customStyle="1" w:styleId="Heading9Char">
    <w:name w:val="Heading 9 Char"/>
    <w:basedOn w:val="DefaultParagraphFont"/>
    <w:link w:val="Heading9"/>
    <w:uiPriority w:val="9"/>
    <w:semiHidden/>
    <w:rsid w:val="000F6AE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F6AEB"/>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0F6AE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F6AE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F6AE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F6AEB"/>
    <w:rPr>
      <w:color w:val="5A5A5A" w:themeColor="text1" w:themeTint="A5"/>
      <w:spacing w:val="15"/>
    </w:rPr>
  </w:style>
  <w:style w:type="character" w:styleId="Strong">
    <w:name w:val="Strong"/>
    <w:basedOn w:val="DefaultParagraphFont"/>
    <w:uiPriority w:val="22"/>
    <w:qFormat/>
    <w:rsid w:val="000F6AEB"/>
    <w:rPr>
      <w:b/>
      <w:bCs/>
      <w:color w:val="auto"/>
    </w:rPr>
  </w:style>
  <w:style w:type="character" w:styleId="Emphasis">
    <w:name w:val="Emphasis"/>
    <w:basedOn w:val="DefaultParagraphFont"/>
    <w:uiPriority w:val="20"/>
    <w:qFormat/>
    <w:rsid w:val="000F6AEB"/>
    <w:rPr>
      <w:i/>
      <w:iCs/>
      <w:color w:val="auto"/>
    </w:rPr>
  </w:style>
  <w:style w:type="paragraph" w:styleId="NoSpacing">
    <w:name w:val="No Spacing"/>
    <w:uiPriority w:val="1"/>
    <w:qFormat/>
    <w:rsid w:val="000F6AEB"/>
    <w:pPr>
      <w:spacing w:after="0" w:line="240" w:lineRule="auto"/>
    </w:pPr>
  </w:style>
  <w:style w:type="paragraph" w:styleId="Quote">
    <w:name w:val="Quote"/>
    <w:basedOn w:val="Normal"/>
    <w:next w:val="Normal"/>
    <w:link w:val="QuoteChar"/>
    <w:uiPriority w:val="29"/>
    <w:qFormat/>
    <w:rsid w:val="000F6AE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F6AEB"/>
    <w:rPr>
      <w:i/>
      <w:iCs/>
      <w:color w:val="404040" w:themeColor="text1" w:themeTint="BF"/>
    </w:rPr>
  </w:style>
  <w:style w:type="character" w:styleId="SubtleEmphasis">
    <w:name w:val="Subtle Emphasis"/>
    <w:basedOn w:val="DefaultParagraphFont"/>
    <w:uiPriority w:val="19"/>
    <w:qFormat/>
    <w:rsid w:val="000F6AEB"/>
    <w:rPr>
      <w:i/>
      <w:iCs/>
      <w:color w:val="404040" w:themeColor="text1" w:themeTint="BF"/>
    </w:rPr>
  </w:style>
  <w:style w:type="character" w:styleId="IntenseEmphasis">
    <w:name w:val="Intense Emphasis"/>
    <w:basedOn w:val="DefaultParagraphFont"/>
    <w:uiPriority w:val="21"/>
    <w:qFormat/>
    <w:rsid w:val="000F6AEB"/>
    <w:rPr>
      <w:b/>
      <w:bCs/>
      <w:i/>
      <w:iCs/>
      <w:color w:val="auto"/>
    </w:rPr>
  </w:style>
  <w:style w:type="character" w:styleId="SubtleReference">
    <w:name w:val="Subtle Reference"/>
    <w:basedOn w:val="DefaultParagraphFont"/>
    <w:uiPriority w:val="31"/>
    <w:qFormat/>
    <w:rsid w:val="000F6AEB"/>
    <w:rPr>
      <w:smallCaps/>
      <w:color w:val="404040" w:themeColor="text1" w:themeTint="BF"/>
    </w:rPr>
  </w:style>
  <w:style w:type="character" w:styleId="IntenseReference">
    <w:name w:val="Intense Reference"/>
    <w:basedOn w:val="DefaultParagraphFont"/>
    <w:uiPriority w:val="32"/>
    <w:qFormat/>
    <w:rsid w:val="000F6AEB"/>
    <w:rPr>
      <w:b/>
      <w:bCs/>
      <w:smallCaps/>
      <w:color w:val="404040" w:themeColor="text1" w:themeTint="BF"/>
      <w:spacing w:val="5"/>
    </w:rPr>
  </w:style>
  <w:style w:type="character" w:styleId="BookTitle">
    <w:name w:val="Book Title"/>
    <w:basedOn w:val="DefaultParagraphFont"/>
    <w:uiPriority w:val="33"/>
    <w:qFormat/>
    <w:rsid w:val="000F6AEB"/>
    <w:rPr>
      <w:b/>
      <w:bCs/>
      <w:i/>
      <w:iCs/>
      <w:spacing w:val="5"/>
    </w:rPr>
  </w:style>
  <w:style w:type="paragraph" w:styleId="TOCHeading">
    <w:name w:val="TOC Heading"/>
    <w:basedOn w:val="Heading1"/>
    <w:next w:val="Normal"/>
    <w:uiPriority w:val="39"/>
    <w:semiHidden/>
    <w:unhideWhenUsed/>
    <w:qFormat/>
    <w:rsid w:val="000F6A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1162">
      <w:bodyDiv w:val="1"/>
      <w:marLeft w:val="0"/>
      <w:marRight w:val="0"/>
      <w:marTop w:val="0"/>
      <w:marBottom w:val="0"/>
      <w:divBdr>
        <w:top w:val="none" w:sz="0" w:space="0" w:color="auto"/>
        <w:left w:val="none" w:sz="0" w:space="0" w:color="auto"/>
        <w:bottom w:val="none" w:sz="0" w:space="0" w:color="auto"/>
        <w:right w:val="none" w:sz="0" w:space="0" w:color="auto"/>
      </w:divBdr>
    </w:div>
    <w:div w:id="1278100757">
      <w:bodyDiv w:val="1"/>
      <w:marLeft w:val="0"/>
      <w:marRight w:val="0"/>
      <w:marTop w:val="0"/>
      <w:marBottom w:val="0"/>
      <w:divBdr>
        <w:top w:val="none" w:sz="0" w:space="0" w:color="auto"/>
        <w:left w:val="none" w:sz="0" w:space="0" w:color="auto"/>
        <w:bottom w:val="none" w:sz="0" w:space="0" w:color="auto"/>
        <w:right w:val="none" w:sz="0" w:space="0" w:color="auto"/>
      </w:divBdr>
      <w:divsChild>
        <w:div w:id="786656566">
          <w:marLeft w:val="0"/>
          <w:marRight w:val="0"/>
          <w:marTop w:val="0"/>
          <w:marBottom w:val="0"/>
          <w:divBdr>
            <w:top w:val="none" w:sz="0" w:space="0" w:color="auto"/>
            <w:left w:val="none" w:sz="0" w:space="0" w:color="auto"/>
            <w:bottom w:val="none" w:sz="0" w:space="0" w:color="auto"/>
            <w:right w:val="none" w:sz="0" w:space="0" w:color="auto"/>
          </w:divBdr>
          <w:divsChild>
            <w:div w:id="254826874">
              <w:marLeft w:val="-225"/>
              <w:marRight w:val="-225"/>
              <w:marTop w:val="0"/>
              <w:marBottom w:val="0"/>
              <w:divBdr>
                <w:top w:val="none" w:sz="0" w:space="0" w:color="auto"/>
                <w:left w:val="none" w:sz="0" w:space="0" w:color="auto"/>
                <w:bottom w:val="none" w:sz="0" w:space="0" w:color="auto"/>
                <w:right w:val="none" w:sz="0" w:space="0" w:color="auto"/>
              </w:divBdr>
              <w:divsChild>
                <w:div w:id="1273707671">
                  <w:marLeft w:val="0"/>
                  <w:marRight w:val="0"/>
                  <w:marTop w:val="0"/>
                  <w:marBottom w:val="300"/>
                  <w:divBdr>
                    <w:top w:val="none" w:sz="0" w:space="0" w:color="auto"/>
                    <w:left w:val="none" w:sz="0" w:space="0" w:color="auto"/>
                    <w:bottom w:val="none" w:sz="0" w:space="0" w:color="auto"/>
                    <w:right w:val="none" w:sz="0" w:space="0" w:color="auto"/>
                  </w:divBdr>
                  <w:divsChild>
                    <w:div w:id="928007091">
                      <w:marLeft w:val="0"/>
                      <w:marRight w:val="0"/>
                      <w:marTop w:val="0"/>
                      <w:marBottom w:val="0"/>
                      <w:divBdr>
                        <w:top w:val="none" w:sz="0" w:space="0" w:color="auto"/>
                        <w:left w:val="none" w:sz="0" w:space="0" w:color="auto"/>
                        <w:bottom w:val="none" w:sz="0" w:space="0" w:color="auto"/>
                        <w:right w:val="none" w:sz="0" w:space="0" w:color="auto"/>
                      </w:divBdr>
                    </w:div>
                  </w:divsChild>
                </w:div>
                <w:div w:id="201208282">
                  <w:marLeft w:val="0"/>
                  <w:marRight w:val="0"/>
                  <w:marTop w:val="0"/>
                  <w:marBottom w:val="300"/>
                  <w:divBdr>
                    <w:top w:val="none" w:sz="0" w:space="0" w:color="auto"/>
                    <w:left w:val="none" w:sz="0" w:space="0" w:color="auto"/>
                    <w:bottom w:val="none" w:sz="0" w:space="0" w:color="auto"/>
                    <w:right w:val="none" w:sz="0" w:space="0" w:color="auto"/>
                  </w:divBdr>
                  <w:divsChild>
                    <w:div w:id="21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otline.org/%C2%A0%C2%A0%20%C2%A0" TargetMode="External"/><Relationship Id="rId13" Type="http://schemas.openxmlformats.org/officeDocument/2006/relationships/hyperlink" Target="https://www.1800runaway.org/" TargetMode="External"/><Relationship Id="rId18" Type="http://schemas.openxmlformats.org/officeDocument/2006/relationships/hyperlink" Target="https://www.kcsdv.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csdv.org/" TargetMode="External"/><Relationship Id="rId12" Type="http://schemas.openxmlformats.org/officeDocument/2006/relationships/hyperlink" Target="https://suicidepreventionlifeline.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hecrisiscenterinc.org/userfiles/Image/power-and-control-spanish.jpg" TargetMode="External"/><Relationship Id="rId20" Type="http://schemas.openxmlformats.org/officeDocument/2006/relationships/hyperlink" Target="https://www.unitedwayjcg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finc.org/deafle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www.kcavp.org/" TargetMode="External"/><Relationship Id="rId19" Type="http://schemas.openxmlformats.org/officeDocument/2006/relationships/hyperlink" Target="https://www.konzaunitedway.org/" TargetMode="External"/><Relationship Id="rId4" Type="http://schemas.openxmlformats.org/officeDocument/2006/relationships/webSettings" Target="webSettings.xml"/><Relationship Id="rId9" Type="http://schemas.openxmlformats.org/officeDocument/2006/relationships/hyperlink" Target="https://www.rainn.org/" TargetMode="External"/><Relationship Id="rId14" Type="http://schemas.openxmlformats.org/officeDocument/2006/relationships/hyperlink" Target="https://www.thecrisiscenterinc.org/userfiles/Image/power-and-control-english.jp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167MHKSROUT</dc:creator>
  <cp:keywords/>
  <dc:description/>
  <cp:lastModifiedBy>167MHKSROUT</cp:lastModifiedBy>
  <cp:revision>1</cp:revision>
  <dcterms:created xsi:type="dcterms:W3CDTF">2022-07-01T15:52:00Z</dcterms:created>
  <dcterms:modified xsi:type="dcterms:W3CDTF">2022-07-01T16:39:00Z</dcterms:modified>
</cp:coreProperties>
</file>